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C7DD" w14:textId="3F85CBEC" w:rsidR="00604282" w:rsidRPr="00FC2D73" w:rsidRDefault="00C85FF1">
      <w:pPr>
        <w:rPr>
          <w:rFonts w:ascii="Akkurat Light Pro" w:hAnsi="Akkurat Light Pro"/>
          <w:color w:val="171717" w:themeColor="background2" w:themeShade="1A"/>
        </w:rPr>
      </w:pPr>
      <w:r w:rsidRPr="00A11C34">
        <w:rPr>
          <w:rFonts w:ascii="Akkurat Light Pro" w:hAnsi="Akkurat Light Pro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0ED15" wp14:editId="66680363">
                <wp:simplePos x="0" y="0"/>
                <wp:positionH relativeFrom="column">
                  <wp:posOffset>-19050</wp:posOffset>
                </wp:positionH>
                <wp:positionV relativeFrom="paragraph">
                  <wp:posOffset>161925</wp:posOffset>
                </wp:positionV>
                <wp:extent cx="6969125" cy="952500"/>
                <wp:effectExtent l="0" t="0" r="3175" b="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952500"/>
                        </a:xfrm>
                        <a:prstGeom prst="round2Same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433F" id="Round Same Side Corner Rectangle 1" o:spid="_x0000_s1026" style="position:absolute;margin-left:-1.5pt;margin-top:12.75pt;width:548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9125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" path="m158753,l6810372,v87677,,158753,71076,158753,158753l6969125,952500r,l,952500r,l,158753c,71076,71076,,158753,xe" fillcolor="black [3213]" stroked="f" strokeweight="1pt">
                <v:stroke joinstyle="miter"/>
                <v:path arrowok="t" o:connecttype="custom" o:connectlocs="158753,0;6810372,0;6969125,158753;6969125,952500;6969125,952500;0,952500;0,952500;0,158753;158753,0" o:connectangles="0,0,0,0,0,0,0,0,0"/>
              </v:shape>
            </w:pict>
          </mc:Fallback>
        </mc:AlternateContent>
      </w:r>
    </w:p>
    <w:p w14:paraId="76560330" w14:textId="23047A33" w:rsidR="00A10B82" w:rsidRPr="00FC2D73" w:rsidRDefault="00A10B82">
      <w:pPr>
        <w:rPr>
          <w:rFonts w:ascii="Akkurat Light Pro" w:hAnsi="Akkurat Light Pro"/>
          <w:color w:val="171717" w:themeColor="background2" w:themeShade="1A"/>
        </w:rPr>
      </w:pPr>
    </w:p>
    <w:p w14:paraId="185B0380" w14:textId="021EE682" w:rsidR="00A10B82" w:rsidRPr="00FC2D73" w:rsidRDefault="00B5588C">
      <w:pPr>
        <w:rPr>
          <w:rFonts w:ascii="Akkurat Light Pro" w:hAnsi="Akkurat Light Pro"/>
          <w:color w:val="171717" w:themeColor="background2" w:themeShade="1A"/>
        </w:rPr>
      </w:pPr>
      <w:r w:rsidRPr="00FC2D73">
        <w:rPr>
          <w:rFonts w:ascii="Akkurat Light Pro" w:hAnsi="Akkurat Light Pro"/>
          <w:noProof/>
          <w:color w:val="171717" w:themeColor="background2" w:themeShade="1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521F5" wp14:editId="596A1FB2">
                <wp:simplePos x="0" y="0"/>
                <wp:positionH relativeFrom="column">
                  <wp:posOffset>927735</wp:posOffset>
                </wp:positionH>
                <wp:positionV relativeFrom="paragraph">
                  <wp:posOffset>10160</wp:posOffset>
                </wp:positionV>
                <wp:extent cx="5015346" cy="595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346" cy="595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5E67F" w14:textId="1C41C76C" w:rsidR="002019B2" w:rsidRPr="00A11C34" w:rsidRDefault="002019B2" w:rsidP="002019B2">
                            <w:pPr>
                              <w:spacing w:line="276" w:lineRule="auto"/>
                              <w:jc w:val="center"/>
                              <w:rPr>
                                <w:rFonts w:ascii="Akkurat Pro" w:hAnsi="Akkurat 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2D73">
                              <w:rPr>
                                <w:rFonts w:ascii="Akkurat Pro" w:hAnsi="Akkurat Pro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Pr="00A11C34">
                              <w:rPr>
                                <w:rFonts w:ascii="Akkurat Pro" w:hAnsi="Akkurat 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Ultimate Event Planning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52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05pt;margin-top:.8pt;width:394.9pt;height:46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QUFw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" filled="f" stroked="f" strokeweight=".5pt">
                <v:textbox>
                  <w:txbxContent>
                    <w:p w14:paraId="4E45E67F" w14:textId="1C41C76C" w:rsidR="002019B2" w:rsidRPr="00A11C34" w:rsidRDefault="002019B2" w:rsidP="002019B2">
                      <w:pPr>
                        <w:spacing w:line="276" w:lineRule="auto"/>
                        <w:jc w:val="center"/>
                        <w:rPr>
                          <w:rFonts w:ascii="Akkurat Pro" w:hAnsi="Akkurat 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C2D73">
                        <w:rPr>
                          <w:rFonts w:ascii="Akkurat Pro" w:hAnsi="Akkurat Pro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 xml:space="preserve">The </w:t>
                      </w:r>
                      <w:r w:rsidRPr="00A11C34">
                        <w:rPr>
                          <w:rFonts w:ascii="Akkurat Pro" w:hAnsi="Akkurat 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Ultimate Event Planning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3EE2001B" w14:textId="00D3BA0E" w:rsidR="00A10B82" w:rsidRPr="00FC2D73" w:rsidRDefault="00A10B82">
      <w:pPr>
        <w:rPr>
          <w:rFonts w:ascii="Akkurat Light Pro" w:hAnsi="Akkurat Light Pro"/>
          <w:color w:val="171717" w:themeColor="background2" w:themeShade="1A"/>
        </w:rPr>
      </w:pPr>
    </w:p>
    <w:p w14:paraId="29D038F7" w14:textId="342618CC" w:rsidR="00A10B82" w:rsidRPr="00FC2D73" w:rsidRDefault="00A10B82">
      <w:pPr>
        <w:rPr>
          <w:rFonts w:ascii="Akkurat Light Pro" w:hAnsi="Akkurat Light Pro"/>
          <w:color w:val="171717" w:themeColor="background2" w:themeShade="1A"/>
        </w:rPr>
      </w:pPr>
    </w:p>
    <w:p w14:paraId="34922560" w14:textId="65B0907D" w:rsidR="00A10B82" w:rsidRPr="00FC2D73" w:rsidRDefault="00A10B82">
      <w:pPr>
        <w:rPr>
          <w:rFonts w:ascii="Akkurat Light Pro" w:hAnsi="Akkurat Light Pro"/>
          <w:color w:val="171717" w:themeColor="background2" w:themeShade="1A"/>
        </w:rPr>
      </w:pPr>
    </w:p>
    <w:tbl>
      <w:tblPr>
        <w:tblStyle w:val="TableGrid"/>
        <w:tblW w:w="10917" w:type="dxa"/>
        <w:tblLook w:val="04A0" w:firstRow="1" w:lastRow="0" w:firstColumn="1" w:lastColumn="0" w:noHBand="0" w:noVBand="1"/>
      </w:tblPr>
      <w:tblGrid>
        <w:gridCol w:w="4380"/>
        <w:gridCol w:w="992"/>
        <w:gridCol w:w="2097"/>
        <w:gridCol w:w="2401"/>
        <w:gridCol w:w="1047"/>
      </w:tblGrid>
      <w:tr w:rsidR="00F16B63" w:rsidRPr="00FC2D73" w14:paraId="138789EE" w14:textId="77777777" w:rsidTr="00F16B63">
        <w:trPr>
          <w:trHeight w:val="575"/>
        </w:trPr>
        <w:tc>
          <w:tcPr>
            <w:tcW w:w="4380" w:type="dxa"/>
            <w:shd w:val="clear" w:color="auto" w:fill="FFFFFF" w:themeFill="background1"/>
            <w:vAlign w:val="center"/>
          </w:tcPr>
          <w:p w14:paraId="7EA3B6EE" w14:textId="77777777" w:rsidR="00F16B63" w:rsidRPr="00FC2D73" w:rsidRDefault="00F16B63" w:rsidP="00F96800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ADD0FA" w14:textId="0BC73C1E" w:rsidR="00F16B63" w:rsidRPr="00564C86" w:rsidRDefault="00F16B63" w:rsidP="00564C86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564C86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Done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C370539" w14:textId="134B7E1A" w:rsidR="00F16B63" w:rsidRPr="00564C86" w:rsidRDefault="00F16B63" w:rsidP="00564C86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564C86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Person responsible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75D045F4" w14:textId="54471F7F" w:rsidR="00F16B63" w:rsidRPr="00564C86" w:rsidRDefault="00F16B63" w:rsidP="00564C86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564C86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Approx. hours to complete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2189135" w14:textId="505FE3B1" w:rsidR="00F16B63" w:rsidRPr="00564C86" w:rsidRDefault="00F16B63" w:rsidP="00564C86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564C86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Due</w:t>
            </w:r>
          </w:p>
        </w:tc>
      </w:tr>
      <w:tr w:rsidR="00B837F9" w:rsidRPr="00FC2D73" w14:paraId="263EA2F3" w14:textId="77777777" w:rsidTr="00016344">
        <w:trPr>
          <w:trHeight w:val="575"/>
        </w:trPr>
        <w:tc>
          <w:tcPr>
            <w:tcW w:w="10917" w:type="dxa"/>
            <w:gridSpan w:val="5"/>
            <w:shd w:val="clear" w:color="auto" w:fill="E7E6E6"/>
            <w:vAlign w:val="center"/>
          </w:tcPr>
          <w:p w14:paraId="1242C2FA" w14:textId="331F607F" w:rsidR="00B837F9" w:rsidRPr="00564C86" w:rsidRDefault="00C63D77" w:rsidP="00B837F9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</w:pPr>
            <w:r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 xml:space="preserve">  </w:t>
            </w:r>
            <w:r w:rsidR="00B837F9" w:rsidRPr="00564C86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>At least 6 months ahead of event</w:t>
            </w:r>
          </w:p>
        </w:tc>
      </w:tr>
      <w:tr w:rsidR="00FC2D73" w:rsidRPr="00FC2D73" w14:paraId="3484E848" w14:textId="77777777" w:rsidTr="006E3AE0">
        <w:trPr>
          <w:trHeight w:val="420"/>
        </w:trPr>
        <w:tc>
          <w:tcPr>
            <w:tcW w:w="4380" w:type="dxa"/>
            <w:shd w:val="clear" w:color="auto" w:fill="FFFFFF" w:themeFill="background1"/>
            <w:vAlign w:val="center"/>
          </w:tcPr>
          <w:p w14:paraId="5FAF182C" w14:textId="03489C5E" w:rsidR="00CC46CA" w:rsidRPr="004C4217" w:rsidRDefault="00F96800" w:rsidP="00F96800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Establish </w:t>
            </w:r>
            <w:r w:rsidR="00B94448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y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our event goals and objectives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3F3ECD" w14:textId="775DC9B6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459311D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0CBDFBEE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F769D7E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11165802" w14:textId="77777777" w:rsidTr="006E3AE0">
        <w:trPr>
          <w:trHeight w:val="412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9CFCF38" w14:textId="0BEE8F68" w:rsidR="00CC46CA" w:rsidRPr="004C4217" w:rsidRDefault="00F96800" w:rsidP="00B44F7D">
            <w:pPr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Select the </w:t>
            </w:r>
            <w:r w:rsidR="006131E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d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4D98F8" w14:textId="4A0E7C26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0FF24514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5C50C1B8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1248530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0D865C6B" w14:textId="77777777" w:rsidTr="006E3AE0">
        <w:trPr>
          <w:trHeight w:val="404"/>
        </w:trPr>
        <w:tc>
          <w:tcPr>
            <w:tcW w:w="4380" w:type="dxa"/>
            <w:shd w:val="clear" w:color="auto" w:fill="FFFFFF" w:themeFill="background1"/>
            <w:vAlign w:val="center"/>
          </w:tcPr>
          <w:p w14:paraId="213B08D7" w14:textId="15442227" w:rsidR="00CC46CA" w:rsidRPr="004C4217" w:rsidRDefault="00F96800" w:rsidP="00B44F7D">
            <w:pPr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F438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Identify venue and negotiate details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CED7D9" w14:textId="544DB350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A3BA56E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6D4641B4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B5380F0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25E27B40" w14:textId="77777777" w:rsidTr="00F16B63">
        <w:trPr>
          <w:trHeight w:val="2443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782AACE" w14:textId="62143674" w:rsidR="00F96800" w:rsidRPr="004C4217" w:rsidRDefault="00CF733C" w:rsidP="00600754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F96800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Get </w:t>
            </w:r>
            <w:r w:rsidR="006131E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</w:t>
            </w:r>
            <w:r w:rsidR="00F96800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ost </w:t>
            </w:r>
            <w:r w:rsidR="006131E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</w:t>
            </w:r>
            <w:r w:rsidR="00F96800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stimates</w:t>
            </w:r>
          </w:p>
          <w:p w14:paraId="155E661F" w14:textId="2DE5133B" w:rsidR="00F96800" w:rsidRPr="00FC2D73" w:rsidRDefault="00F96800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bookmarkEnd w:id="0"/>
            <w:r w:rsidR="00CF733C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Venue </w:t>
            </w:r>
            <w:r w:rsidR="006131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ental</w:t>
            </w:r>
          </w:p>
          <w:p w14:paraId="403DD2C9" w14:textId="09BC0C80" w:rsidR="00CF733C" w:rsidRPr="00FC2D73" w:rsidRDefault="00CF733C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Food and beverage</w:t>
            </w:r>
          </w:p>
          <w:p w14:paraId="1ECC3A65" w14:textId="7FE55EFA" w:rsidR="00CF733C" w:rsidRPr="00FC2D73" w:rsidRDefault="00CF733C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Equipment</w:t>
            </w:r>
            <w:r w:rsidR="00F1297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/infrastructure hire</w:t>
            </w:r>
          </w:p>
          <w:p w14:paraId="1BE8F236" w14:textId="7D88F65B" w:rsidR="00CF733C" w:rsidRPr="00FC2D73" w:rsidRDefault="00CF733C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Speakers/</w:t>
            </w:r>
            <w:r w:rsidR="006131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ees</w:t>
            </w:r>
          </w:p>
          <w:p w14:paraId="1DAD753A" w14:textId="77777777" w:rsidR="00F96800" w:rsidRDefault="00CF733C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Staff </w:t>
            </w:r>
            <w:r w:rsidR="006131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ravel requirements</w:t>
            </w:r>
          </w:p>
          <w:p w14:paraId="4172DF0D" w14:textId="5DDB1350" w:rsidR="00F5628A" w:rsidRDefault="00F5628A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Marketing campaign</w:t>
            </w:r>
            <w:r w:rsidR="009663A2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(s)</w:t>
            </w:r>
          </w:p>
          <w:p w14:paraId="05FB2DF9" w14:textId="2EA959D9" w:rsidR="00DC505E" w:rsidRDefault="00DC505E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Logistics (ticketing systems, security </w:t>
            </w:r>
            <w:r w:rsidR="00564C86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etc.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)</w:t>
            </w:r>
          </w:p>
          <w:p w14:paraId="42984605" w14:textId="2AB0E4D7" w:rsidR="00DC505E" w:rsidRDefault="00C171F5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Medical/</w:t>
            </w:r>
            <w:r w:rsidR="009663A2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irst </w:t>
            </w:r>
            <w:r w:rsidR="009663A2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id</w:t>
            </w:r>
          </w:p>
          <w:p w14:paraId="3D55A05A" w14:textId="490E2693" w:rsidR="009663A2" w:rsidRDefault="009663A2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Entertainment/activities</w:t>
            </w:r>
          </w:p>
          <w:p w14:paraId="5884CF26" w14:textId="78E9FF23" w:rsidR="009663A2" w:rsidRDefault="009663A2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Licensing/permits</w:t>
            </w:r>
          </w:p>
          <w:p w14:paraId="6B32752D" w14:textId="04F909D2" w:rsidR="009C3459" w:rsidRDefault="009C3459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Waste management</w:t>
            </w:r>
          </w:p>
          <w:p w14:paraId="0C10C1B3" w14:textId="77777777" w:rsidR="006131E9" w:rsidRDefault="009C3459" w:rsidP="009C3459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Insurance</w:t>
            </w:r>
          </w:p>
          <w:p w14:paraId="23685F89" w14:textId="7F0C75AA" w:rsidR="009C3459" w:rsidRPr="00FC2D73" w:rsidRDefault="009C3459" w:rsidP="009C3459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Other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5BFE4" w14:textId="2AF68F66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13F85B7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CF988F0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C070F4B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7418800D" w14:textId="77777777" w:rsidTr="00CD5162">
        <w:trPr>
          <w:trHeight w:val="1441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EC558AC" w14:textId="77777777" w:rsidR="00CC46CA" w:rsidRPr="004C4217" w:rsidRDefault="00CF733C" w:rsidP="00AC7373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F438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Create the event budget</w:t>
            </w:r>
          </w:p>
          <w:p w14:paraId="23E7B506" w14:textId="62B93099" w:rsidR="00AC7373" w:rsidRPr="00AC7373" w:rsidRDefault="00AC7373" w:rsidP="00AC7373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Determine </w:t>
            </w:r>
            <w:r w:rsidR="00274A8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</w:t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icket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274A8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rice / </w:t>
            </w:r>
            <w:r w:rsidR="00274A8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egistration </w:t>
            </w:r>
            <w:r w:rsidR="00274A8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ees</w:t>
            </w:r>
          </w:p>
          <w:p w14:paraId="0B187F60" w14:textId="730440A1" w:rsidR="00AC7373" w:rsidRPr="00FC2D73" w:rsidRDefault="00AC7373" w:rsidP="00AC7373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Determine all revenue items</w:t>
            </w:r>
          </w:p>
          <w:p w14:paraId="7C9F1944" w14:textId="51D14A1D" w:rsidR="00AC7373" w:rsidRPr="00AC7373" w:rsidRDefault="00AC7373" w:rsidP="00AC7373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Determine all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994FCB" w14:textId="2C0B1F02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A9715F5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7132318A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DA37DA9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1A064554" w14:textId="77777777" w:rsidTr="00564C86">
        <w:trPr>
          <w:trHeight w:val="462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AF573BF" w14:textId="15BD1CD5" w:rsidR="00EA66E5" w:rsidRPr="004C4217" w:rsidRDefault="00B5588C" w:rsidP="00EA66E5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F438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Recruit your event team / staff</w:t>
            </w:r>
            <w:r w:rsidR="00564C86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/ volunteers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665E7F" w14:textId="0752A67C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23440E92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04EFC81E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DDCC88A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227793FD" w14:textId="77777777" w:rsidTr="006E3AE0">
        <w:trPr>
          <w:trHeight w:val="2411"/>
        </w:trPr>
        <w:tc>
          <w:tcPr>
            <w:tcW w:w="4380" w:type="dxa"/>
            <w:shd w:val="clear" w:color="auto" w:fill="FFFFFF" w:themeFill="background1"/>
            <w:vAlign w:val="center"/>
          </w:tcPr>
          <w:p w14:paraId="519FCE52" w14:textId="785EFD91" w:rsidR="00EB67F1" w:rsidRPr="004C4217" w:rsidRDefault="00EB67F1" w:rsidP="00600754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F438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Brand your event</w:t>
            </w:r>
          </w:p>
          <w:p w14:paraId="7ABAFC8C" w14:textId="4860CCA5" w:rsidR="00EB67F1" w:rsidRPr="00FC2D73" w:rsidRDefault="00EB67F1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Logo</w:t>
            </w:r>
          </w:p>
          <w:p w14:paraId="7277821D" w14:textId="60642482" w:rsidR="00EB67F1" w:rsidRPr="00FC2D73" w:rsidRDefault="00EB67F1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Tagline</w:t>
            </w:r>
          </w:p>
          <w:p w14:paraId="6DC78B18" w14:textId="5E4DCEA3" w:rsidR="00EB67F1" w:rsidRDefault="00EB67F1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B94448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Build </w:t>
            </w:r>
            <w:r w:rsidR="006E3AE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w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ebsite</w:t>
            </w:r>
          </w:p>
          <w:p w14:paraId="1516775A" w14:textId="090E968F" w:rsidR="00F43899" w:rsidRPr="00FC2D73" w:rsidRDefault="00F43899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B94448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Set up </w:t>
            </w:r>
            <w:r w:rsidR="006E3AE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ocial </w:t>
            </w:r>
            <w:r w:rsidR="006E3AE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edia</w:t>
            </w:r>
            <w:r w:rsidR="00B94448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accounts</w:t>
            </w:r>
          </w:p>
          <w:p w14:paraId="1B2FFB9A" w14:textId="034DE600" w:rsidR="00EB67F1" w:rsidRPr="00FC2D73" w:rsidRDefault="00EB67F1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Marketing material</w:t>
            </w:r>
          </w:p>
          <w:p w14:paraId="7D9E7044" w14:textId="552A4CC8" w:rsidR="00F43899" w:rsidRPr="00FC2D73" w:rsidRDefault="00EB67F1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Brand/</w:t>
            </w:r>
            <w:r w:rsidR="006E3AE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</w:t>
            </w:r>
            <w:r w:rsidR="00F4389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rademark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45EF38" w14:textId="7519EA71" w:rsidR="00CC46CA" w:rsidRPr="00FC2D73" w:rsidRDefault="000F73AD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0FF6FD68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1642BE4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AF48AA4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488FC31E" w14:textId="77777777" w:rsidTr="00CD5162">
        <w:trPr>
          <w:trHeight w:val="482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07525A7" w14:textId="7266152E" w:rsidR="00CC46CA" w:rsidRPr="004C4217" w:rsidRDefault="00B5588C" w:rsidP="00B44F7D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Create and launch </w:t>
            </w:r>
            <w:r w:rsidR="006E3AE0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ommunications </w:t>
            </w:r>
            <w:r w:rsidR="006E3AE0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326238" w14:textId="68DADE5C" w:rsidR="00CC46CA" w:rsidRPr="00FC2D73" w:rsidRDefault="006F0C43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6CEEBD0E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DD7C390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976405A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6F5C2D69" w14:textId="77777777" w:rsidTr="00F16B63">
        <w:trPr>
          <w:trHeight w:val="545"/>
        </w:trPr>
        <w:tc>
          <w:tcPr>
            <w:tcW w:w="4380" w:type="dxa"/>
            <w:shd w:val="clear" w:color="auto" w:fill="FFFFFF" w:themeFill="background1"/>
            <w:vAlign w:val="center"/>
          </w:tcPr>
          <w:p w14:paraId="485CA2C0" w14:textId="77777777" w:rsidR="00AC7373" w:rsidRPr="004C4217" w:rsidRDefault="00AC7373" w:rsidP="00B44F7D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AC73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Identify and confirm speakers / presenters / </w:t>
            </w:r>
          </w:p>
          <w:p w14:paraId="4E3D2AA4" w14:textId="01F6B5D4" w:rsidR="00CC46CA" w:rsidRPr="00AC7373" w:rsidRDefault="00AC7373" w:rsidP="00B44F7D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entertainers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99C021" w14:textId="7AEC39A7" w:rsidR="00CC46CA" w:rsidRPr="00FC2D73" w:rsidRDefault="006F0C43" w:rsidP="00EB67F1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46C70B3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7F2C8480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9E41DE8" w14:textId="77777777" w:rsidR="00CC46CA" w:rsidRPr="00FC2D73" w:rsidRDefault="00CC46CA" w:rsidP="00B44F7D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145DF6" w:rsidRPr="00FC2D73" w14:paraId="44A66EED" w14:textId="77777777" w:rsidTr="00EC31A4">
        <w:trPr>
          <w:trHeight w:val="683"/>
        </w:trPr>
        <w:tc>
          <w:tcPr>
            <w:tcW w:w="4380" w:type="dxa"/>
            <w:shd w:val="clear" w:color="auto" w:fill="FFFFFF" w:themeFill="background1"/>
            <w:vAlign w:val="center"/>
          </w:tcPr>
          <w:p w14:paraId="6C0DEDB0" w14:textId="77777777" w:rsidR="00145DF6" w:rsidRPr="00FC2D73" w:rsidRDefault="00145DF6" w:rsidP="00145DF6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6472FE" w14:textId="7C58A019" w:rsidR="00145DF6" w:rsidRPr="00FC2D73" w:rsidRDefault="00145DF6" w:rsidP="00EC31A4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Done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19C766E" w14:textId="5B680ED6" w:rsidR="00145DF6" w:rsidRPr="00FC2D73" w:rsidRDefault="00145DF6" w:rsidP="00EC31A4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Person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r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esponsible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2A78330D" w14:textId="2F11BAC9" w:rsidR="00145DF6" w:rsidRPr="00FC2D73" w:rsidRDefault="00145DF6" w:rsidP="00EC31A4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Approx.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h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ours 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br/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t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c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omplete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04B5270" w14:textId="56377115" w:rsidR="00145DF6" w:rsidRPr="00FC2D73" w:rsidRDefault="00145DF6" w:rsidP="00EC31A4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Due</w:t>
            </w:r>
          </w:p>
        </w:tc>
      </w:tr>
      <w:tr w:rsidR="00FC2D73" w:rsidRPr="00FC2D73" w14:paraId="4E2254D6" w14:textId="77777777" w:rsidTr="00816307">
        <w:trPr>
          <w:trHeight w:val="923"/>
        </w:trPr>
        <w:tc>
          <w:tcPr>
            <w:tcW w:w="4380" w:type="dxa"/>
            <w:shd w:val="clear" w:color="auto" w:fill="FFFFFF" w:themeFill="background1"/>
            <w:vAlign w:val="center"/>
          </w:tcPr>
          <w:p w14:paraId="359368B4" w14:textId="77777777" w:rsidR="00FD4886" w:rsidRPr="004C4217" w:rsidRDefault="00FD4886" w:rsidP="00DF0591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Identify and contact sponsors/partners</w:t>
            </w:r>
          </w:p>
          <w:p w14:paraId="73248F77" w14:textId="77777777" w:rsidR="00DC317A" w:rsidRPr="00FC2D73" w:rsidRDefault="00DC317A" w:rsidP="00DF0591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Follow up to confirm sponsorships and </w:t>
            </w:r>
          </w:p>
          <w:p w14:paraId="1606D739" w14:textId="1B030C71" w:rsidR="00DC317A" w:rsidRPr="00DC317A" w:rsidRDefault="00DC317A" w:rsidP="00C5729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underwriting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B63E6" w14:textId="38D974D4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BB43F40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2CEB6C24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5EA07E83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50327024" w14:textId="77777777" w:rsidTr="004E2FFB">
        <w:trPr>
          <w:trHeight w:val="643"/>
        </w:trPr>
        <w:tc>
          <w:tcPr>
            <w:tcW w:w="4380" w:type="dxa"/>
            <w:shd w:val="clear" w:color="auto" w:fill="FFFFFF" w:themeFill="background1"/>
            <w:vAlign w:val="center"/>
          </w:tcPr>
          <w:p w14:paraId="12927F56" w14:textId="77777777" w:rsidR="00FD4886" w:rsidRPr="004C4217" w:rsidRDefault="00FD4886" w:rsidP="00C5729E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Determine if you need event registration    </w:t>
            </w:r>
          </w:p>
          <w:p w14:paraId="161D6924" w14:textId="4C542DB4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software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5743ED" w14:textId="28251691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0BD59745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C18E013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1590C1D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068D3471" w14:textId="77777777" w:rsidTr="00816307">
        <w:trPr>
          <w:trHeight w:val="607"/>
        </w:trPr>
        <w:tc>
          <w:tcPr>
            <w:tcW w:w="4380" w:type="dxa"/>
            <w:shd w:val="clear" w:color="auto" w:fill="FFFFFF" w:themeFill="background1"/>
            <w:vAlign w:val="center"/>
          </w:tcPr>
          <w:p w14:paraId="399D02C3" w14:textId="5CAC98B1" w:rsidR="00B94448" w:rsidRPr="004C4217" w:rsidRDefault="00B94448" w:rsidP="00DF0591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Sponsorship</w:t>
            </w:r>
          </w:p>
          <w:p w14:paraId="3A04EEBB" w14:textId="23661041" w:rsidR="00FD4886" w:rsidRPr="00FC2D73" w:rsidRDefault="00B94448" w:rsidP="00DF0591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Finalise sponsor levels and amounts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475ADE" w14:textId="1C917C29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E75D5CF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99833E7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F0BE640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5A82F2C7" w14:textId="77777777" w:rsidTr="008400BC">
        <w:trPr>
          <w:trHeight w:val="407"/>
        </w:trPr>
        <w:tc>
          <w:tcPr>
            <w:tcW w:w="4380" w:type="dxa"/>
            <w:shd w:val="clear" w:color="auto" w:fill="FFFFFF" w:themeFill="background1"/>
            <w:vAlign w:val="center"/>
          </w:tcPr>
          <w:p w14:paraId="72218B05" w14:textId="5FE6BD71" w:rsidR="00FD4886" w:rsidRPr="004C4217" w:rsidRDefault="00FD4886" w:rsidP="00C5729E">
            <w:pPr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Release early-bird tickets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DF32F5" w14:textId="1C6A2CE7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0CB2A977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3D1BE025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172C1D5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5386B1FE" w14:textId="77777777" w:rsidTr="00747914">
        <w:trPr>
          <w:trHeight w:val="624"/>
        </w:trPr>
        <w:tc>
          <w:tcPr>
            <w:tcW w:w="10917" w:type="dxa"/>
            <w:gridSpan w:val="5"/>
            <w:shd w:val="clear" w:color="auto" w:fill="E7E6E6"/>
            <w:vAlign w:val="center"/>
          </w:tcPr>
          <w:p w14:paraId="57257858" w14:textId="0BE14978" w:rsidR="00FD4886" w:rsidRPr="00AC7373" w:rsidRDefault="00FD4886" w:rsidP="00C5729E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 xml:space="preserve">  3-4 </w:t>
            </w:r>
            <w:r w:rsidR="007B2299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>m</w:t>
            </w:r>
            <w:r w:rsidRP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 xml:space="preserve">onths </w:t>
            </w:r>
            <w:r w:rsid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>a</w:t>
            </w:r>
            <w:r w:rsidRP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 xml:space="preserve">head of </w:t>
            </w:r>
            <w:r w:rsid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>e</w:t>
            </w:r>
            <w:r w:rsidRPr="00816307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</w:rPr>
              <w:t>vent</w:t>
            </w:r>
          </w:p>
        </w:tc>
      </w:tr>
      <w:tr w:rsidR="00DC317A" w:rsidRPr="00FC2D73" w14:paraId="7D781672" w14:textId="77777777" w:rsidTr="008400BC">
        <w:trPr>
          <w:trHeight w:val="496"/>
        </w:trPr>
        <w:tc>
          <w:tcPr>
            <w:tcW w:w="4380" w:type="dxa"/>
            <w:shd w:val="clear" w:color="auto" w:fill="FFFFFF" w:themeFill="background1"/>
            <w:vAlign w:val="center"/>
          </w:tcPr>
          <w:p w14:paraId="486BE613" w14:textId="20DF693F" w:rsidR="00DC317A" w:rsidRPr="004C4217" w:rsidRDefault="00DC317A" w:rsidP="00C5729E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bookmarkStart w:id="1" w:name="_Hlk144135245"/>
            <w: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Tickets on </w:t>
            </w:r>
            <w:r w:rsidR="007B22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ale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664EAD" w14:textId="00335789" w:rsidR="00DC317A" w:rsidRPr="00FC2D73" w:rsidRDefault="00DC317A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65E532A4" w14:textId="77777777" w:rsidR="00DC317A" w:rsidRPr="00FC2D73" w:rsidRDefault="00DC317A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24D497B8" w14:textId="77777777" w:rsidR="00DC317A" w:rsidRPr="00FC2D73" w:rsidRDefault="00DC317A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ACD3507" w14:textId="77777777" w:rsidR="00DC317A" w:rsidRPr="00FC2D73" w:rsidRDefault="00DC317A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bookmarkEnd w:id="1"/>
      <w:tr w:rsidR="00FC2D73" w:rsidRPr="00FC2D73" w14:paraId="3FDAACA9" w14:textId="77777777" w:rsidTr="008400BC">
        <w:trPr>
          <w:trHeight w:val="2632"/>
        </w:trPr>
        <w:tc>
          <w:tcPr>
            <w:tcW w:w="4380" w:type="dxa"/>
            <w:shd w:val="clear" w:color="auto" w:fill="auto"/>
            <w:vAlign w:val="center"/>
          </w:tcPr>
          <w:p w14:paraId="16B6E476" w14:textId="77777777" w:rsidR="00FD4886" w:rsidRPr="004C4217" w:rsidRDefault="00FD4886" w:rsidP="00600754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Speaker/presenter/entertainer liaison</w:t>
            </w:r>
          </w:p>
          <w:p w14:paraId="133D7930" w14:textId="4AC50F93" w:rsidR="00FD4886" w:rsidRPr="00FC2D73" w:rsidRDefault="00FD4886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</w:rPr>
              <w:t xml:space="preserve">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Finali</w:t>
            </w:r>
            <w:r w:rsidR="008400BC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 presentation/speech topics</w:t>
            </w:r>
          </w:p>
          <w:p w14:paraId="385EF27E" w14:textId="6597BBEA" w:rsidR="00FD4886" w:rsidRPr="00FC2D73" w:rsidRDefault="00FD4886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Get bio information, photo</w:t>
            </w:r>
          </w:p>
          <w:p w14:paraId="2D898D43" w14:textId="3CFC870F" w:rsidR="00FD4886" w:rsidRPr="00FC2D73" w:rsidRDefault="00FD4886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Travel </w:t>
            </w:r>
            <w:r w:rsidR="008400BC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and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accommodation arrangements</w:t>
            </w:r>
          </w:p>
          <w:p w14:paraId="10FD13BE" w14:textId="07A31592" w:rsidR="00FD4886" w:rsidRPr="00FC2D73" w:rsidRDefault="00FD4886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Have contracts signed if appropriate</w:t>
            </w:r>
          </w:p>
          <w:p w14:paraId="04E1F24C" w14:textId="77777777" w:rsidR="00D04B45" w:rsidRDefault="00FD4886" w:rsidP="00D04B45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Ask speakers to start promoting and sharing it with </w:t>
            </w:r>
            <w:r w:rsidR="00D04B45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50DF448" w14:textId="636C2D3D" w:rsidR="00FD4886" w:rsidRPr="00FC2D73" w:rsidRDefault="00D04B45" w:rsidP="00D04B45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their network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611D84" w14:textId="63CED268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FB5FCA3" w14:textId="283B6735" w:rsidR="00FD4886" w:rsidRPr="00FC2D73" w:rsidRDefault="00FD4886" w:rsidP="00600754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43A9CF15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647A389C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4C8EBCF2" w14:textId="77777777" w:rsidTr="00816307">
        <w:trPr>
          <w:trHeight w:val="1181"/>
        </w:trPr>
        <w:tc>
          <w:tcPr>
            <w:tcW w:w="4380" w:type="dxa"/>
            <w:shd w:val="clear" w:color="auto" w:fill="FFFFFF" w:themeFill="background1"/>
            <w:vAlign w:val="center"/>
          </w:tcPr>
          <w:p w14:paraId="712C0F6E" w14:textId="60197A2B" w:rsidR="00600754" w:rsidRPr="004C4217" w:rsidRDefault="00600754" w:rsidP="00AC7373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Event </w:t>
            </w:r>
            <w:r w:rsidR="00EE4D9C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r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egistration</w:t>
            </w:r>
          </w:p>
          <w:p w14:paraId="7566311E" w14:textId="673CA953" w:rsidR="00600754" w:rsidRPr="00FC2D73" w:rsidRDefault="00600754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Determine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registration fees</w:t>
            </w:r>
          </w:p>
          <w:p w14:paraId="431EB021" w14:textId="41EC29CC" w:rsidR="00FD4886" w:rsidRPr="00FC2D73" w:rsidRDefault="00600754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Set up and enable online registration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57A893" w14:textId="6B1A8684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CEAC6ED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15DE3C6E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9C102A2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405535" w:rsidRPr="00FC2D73" w14:paraId="0EBD964E" w14:textId="77777777" w:rsidTr="00816307">
        <w:trPr>
          <w:trHeight w:val="1099"/>
        </w:trPr>
        <w:tc>
          <w:tcPr>
            <w:tcW w:w="4380" w:type="dxa"/>
            <w:shd w:val="clear" w:color="auto" w:fill="FFFFFF" w:themeFill="background1"/>
            <w:vAlign w:val="center"/>
          </w:tcPr>
          <w:p w14:paraId="166E1C8A" w14:textId="079D11A0" w:rsidR="00405535" w:rsidRPr="004C4217" w:rsidRDefault="00405535" w:rsidP="00D009BC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Consents</w:t>
            </w:r>
            <w:r w:rsidR="00343366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, permits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E4D9C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and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E4D9C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icen</w:t>
            </w:r>
            <w:r w:rsidR="0083119B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</w:t>
            </w: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es</w:t>
            </w:r>
          </w:p>
          <w:p w14:paraId="19499A33" w14:textId="611FD81C" w:rsidR="00405535" w:rsidRPr="00FC2D73" w:rsidRDefault="00405535" w:rsidP="00D009BC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Apply for a </w:t>
            </w:r>
            <w:r w:rsidR="00EE4D9C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iquor </w:t>
            </w:r>
            <w:r w:rsidR="00EE4D9C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icen</w:t>
            </w:r>
            <w:r w:rsidR="0083119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c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</w:t>
            </w:r>
            <w:r w:rsidR="00EE4D9C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(if applicable)</w:t>
            </w:r>
          </w:p>
          <w:p w14:paraId="37AD559E" w14:textId="6A7180E9" w:rsidR="00405535" w:rsidRPr="00FC2D73" w:rsidRDefault="00405535" w:rsidP="00D009BC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Apply for </w:t>
            </w:r>
            <w:r w:rsidR="00343366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permits/c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onsents (if required)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A65FE" w14:textId="77777777" w:rsidR="00405535" w:rsidRPr="00FC2D73" w:rsidRDefault="00405535" w:rsidP="00D009BC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CE781B5" w14:textId="77777777" w:rsidR="00405535" w:rsidRPr="00FC2D73" w:rsidRDefault="00405535" w:rsidP="00D009BC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5868050C" w14:textId="77777777" w:rsidR="00405535" w:rsidRPr="00FC2D73" w:rsidRDefault="00405535" w:rsidP="00D009BC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299686C9" w14:textId="77777777" w:rsidR="00405535" w:rsidRPr="00FC2D73" w:rsidRDefault="00405535" w:rsidP="00D009BC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6204FB7A" w14:textId="77777777" w:rsidTr="004C4217">
        <w:trPr>
          <w:trHeight w:val="2556"/>
        </w:trPr>
        <w:tc>
          <w:tcPr>
            <w:tcW w:w="4380" w:type="dxa"/>
            <w:shd w:val="clear" w:color="auto" w:fill="FFFFFF" w:themeFill="background1"/>
            <w:vAlign w:val="center"/>
          </w:tcPr>
          <w:p w14:paraId="054FB842" w14:textId="4C36D074" w:rsidR="00FD4886" w:rsidRPr="004C4217" w:rsidRDefault="00FD4886" w:rsidP="00600754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600754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Venue and logistics planning</w:t>
            </w:r>
          </w:p>
          <w:p w14:paraId="27771568" w14:textId="77777777" w:rsidR="00D92550" w:rsidRDefault="00FD4886" w:rsidP="0060075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Determine and arrange all details </w:t>
            </w:r>
            <w:r w:rsidR="00D9255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(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menu, A/V </w:t>
            </w:r>
            <w:r w:rsidR="00D9255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</w:p>
          <w:p w14:paraId="74976C7A" w14:textId="006D40AD" w:rsidR="00600754" w:rsidRPr="00FC2D73" w:rsidRDefault="00D92550" w:rsidP="0060075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equipment, registration set-up, parking, </w:t>
            </w:r>
          </w:p>
          <w:p w14:paraId="5E5C688F" w14:textId="57C7B3F3" w:rsidR="00FD4886" w:rsidRPr="00FC2D73" w:rsidRDefault="00600754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signage, etc</w:t>
            </w:r>
            <w:r w:rsidR="00D9255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.)</w:t>
            </w:r>
          </w:p>
          <w:p w14:paraId="2801DED1" w14:textId="77777777" w:rsidR="00600754" w:rsidRPr="00FC2D73" w:rsidRDefault="00FD4886" w:rsidP="0060075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Review security needs/plan for the event </w:t>
            </w:r>
          </w:p>
          <w:p w14:paraId="17539697" w14:textId="585C3490" w:rsidR="00600754" w:rsidRPr="00FC2D73" w:rsidRDefault="00600754" w:rsidP="0060075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with venue manager</w:t>
            </w:r>
          </w:p>
          <w:p w14:paraId="74EEA502" w14:textId="021427EB" w:rsidR="00FD4886" w:rsidRPr="00FC2D73" w:rsidRDefault="00FD4886" w:rsidP="00B44F77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Investigate </w:t>
            </w:r>
            <w:r w:rsidR="00405535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and </w:t>
            </w:r>
            <w:r w:rsidR="00B44F77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</w:t>
            </w:r>
            <w:r w:rsidR="00405535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pply for </w:t>
            </w:r>
            <w:r w:rsidR="00B44F77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</w:t>
            </w:r>
            <w:r w:rsidR="00405535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vent </w:t>
            </w:r>
            <w:r w:rsidR="00B44F77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nsurance</w:t>
            </w:r>
            <w:r w:rsidR="00405535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60075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etc.</w:t>
            </w:r>
          </w:p>
          <w:p w14:paraId="506FFB6A" w14:textId="77777777" w:rsidR="002A335E" w:rsidRPr="00FC2D73" w:rsidRDefault="00FD4886" w:rsidP="002A335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2A335E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Assess accessibility requirements and </w:t>
            </w:r>
          </w:p>
          <w:p w14:paraId="4AE04801" w14:textId="21E923CD" w:rsidR="00FD4886" w:rsidRPr="00FC2D73" w:rsidRDefault="002A335E" w:rsidP="002A335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communicate to staff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37335D" w14:textId="773C5301" w:rsidR="00FD4886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75BA37D2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14:paraId="03FC669C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4F910C5" w14:textId="77777777" w:rsidR="00FD4886" w:rsidRPr="00FC2D73" w:rsidRDefault="00FD4886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</w:tbl>
    <w:p w14:paraId="19E48EB1" w14:textId="77777777" w:rsidR="00B94448" w:rsidRDefault="00B94448">
      <w:bookmarkStart w:id="2" w:name="_Hlk144135405"/>
      <w:r>
        <w:br w:type="page"/>
      </w:r>
    </w:p>
    <w:tbl>
      <w:tblPr>
        <w:tblStyle w:val="TableGrid"/>
        <w:tblW w:w="10917" w:type="dxa"/>
        <w:tblLook w:val="04A0" w:firstRow="1" w:lastRow="0" w:firstColumn="1" w:lastColumn="0" w:noHBand="0" w:noVBand="1"/>
      </w:tblPr>
      <w:tblGrid>
        <w:gridCol w:w="9"/>
        <w:gridCol w:w="4366"/>
        <w:gridCol w:w="992"/>
        <w:gridCol w:w="2089"/>
        <w:gridCol w:w="7"/>
        <w:gridCol w:w="2384"/>
        <w:gridCol w:w="15"/>
        <w:gridCol w:w="1028"/>
        <w:gridCol w:w="27"/>
      </w:tblGrid>
      <w:tr w:rsidR="00173199" w:rsidRPr="00173199" w14:paraId="6ABD55B3" w14:textId="77777777" w:rsidTr="00DE6E3F">
        <w:trPr>
          <w:trHeight w:val="686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285A7652" w14:textId="120D0E26" w:rsidR="00173199" w:rsidRPr="00FC2D73" w:rsidRDefault="00173199" w:rsidP="00173199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79FF4E" w14:textId="0A6B8CDC" w:rsidR="00173199" w:rsidRPr="00173199" w:rsidRDefault="00173199" w:rsidP="00173199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Done</w:t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044332C" w14:textId="4894E03D" w:rsidR="00173199" w:rsidRPr="00173199" w:rsidRDefault="00173199" w:rsidP="00173199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Person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r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esponsible</w:t>
            </w: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436BDEAC" w14:textId="3C105707" w:rsidR="00173199" w:rsidRPr="00173199" w:rsidRDefault="00173199" w:rsidP="00173199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Approx.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h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ours 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br/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t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c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omplete</w:t>
            </w: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1C4A5576" w14:textId="1E33A29E" w:rsidR="00173199" w:rsidRPr="00173199" w:rsidRDefault="00173199" w:rsidP="00173199">
            <w:pPr>
              <w:jc w:val="center"/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Due</w:t>
            </w:r>
          </w:p>
        </w:tc>
      </w:tr>
      <w:bookmarkEnd w:id="2"/>
      <w:tr w:rsidR="00FC2D73" w:rsidRPr="00FC2D73" w14:paraId="1DAE2F5D" w14:textId="77777777" w:rsidTr="00DE6E3F">
        <w:trPr>
          <w:trHeight w:val="7190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3E21C3AB" w14:textId="5BAF5B0B" w:rsidR="003C1292" w:rsidRPr="004C4217" w:rsidRDefault="003C1292" w:rsidP="0032329B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B94448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Develop </w:t>
            </w:r>
            <w:r w:rsidR="001731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m</w:t>
            </w:r>
            <w:r w:rsidR="00B94448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arketing </w:t>
            </w:r>
            <w:r w:rsidR="001731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and</w:t>
            </w:r>
            <w:r w:rsidR="0032329B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1731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</w:t>
            </w:r>
            <w:r w:rsidR="00AC7373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ommunications </w:t>
            </w:r>
            <w:r w:rsidR="00173199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="0032329B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lan</w:t>
            </w:r>
          </w:p>
          <w:p w14:paraId="2419F5E8" w14:textId="528CDF2C" w:rsidR="0032329B" w:rsidRPr="00FC2D73" w:rsidRDefault="0032329B" w:rsidP="0032329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Develop draft program</w:t>
            </w:r>
            <w:r w:rsidR="00DC317A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</w:t>
            </w:r>
          </w:p>
          <w:p w14:paraId="0AC7B314" w14:textId="311868B7" w:rsidR="0032329B" w:rsidRPr="00FC2D73" w:rsidRDefault="0032329B" w:rsidP="0032329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Create draft event </w:t>
            </w:r>
            <w:r w:rsidR="00E51B1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master plan</w:t>
            </w:r>
          </w:p>
          <w:p w14:paraId="7E63B4E4" w14:textId="2A836144" w:rsidR="0032329B" w:rsidRPr="00FC2D73" w:rsidRDefault="0032329B" w:rsidP="0032329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Develop </w:t>
            </w:r>
            <w:r w:rsidR="00920ECE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 w:rsid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edia </w:t>
            </w:r>
            <w:r w:rsidR="00920ECE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</w:t>
            </w:r>
            <w:r w:rsid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eleases</w:t>
            </w:r>
          </w:p>
          <w:p w14:paraId="7A457CDE" w14:textId="02EA6978" w:rsidR="00641B94" w:rsidRPr="00FC2D73" w:rsidRDefault="0032329B" w:rsidP="00641B9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Request logos from corporate sponsors for </w:t>
            </w:r>
          </w:p>
          <w:p w14:paraId="18237B3A" w14:textId="13BE7433" w:rsidR="0032329B" w:rsidRPr="00FC2D73" w:rsidRDefault="00641B94" w:rsidP="00641B9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online and printed materials</w:t>
            </w:r>
          </w:p>
          <w:p w14:paraId="67EF0E79" w14:textId="77777777" w:rsidR="00AC7373" w:rsidRDefault="0032329B" w:rsidP="00AC7373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Develop and produce invitations, </w:t>
            </w:r>
            <w:r w:rsid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   </w:t>
            </w:r>
          </w:p>
          <w:p w14:paraId="24C41A27" w14:textId="019227A6" w:rsidR="0032329B" w:rsidRPr="00FC2D73" w:rsidRDefault="00AC7373" w:rsidP="00DC317A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program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s, posters, tickets, etc.</w:t>
            </w:r>
          </w:p>
          <w:p w14:paraId="6452B90A" w14:textId="7A5A71FB" w:rsidR="00641B94" w:rsidRPr="00FC2D73" w:rsidRDefault="0032329B" w:rsidP="00DC317A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Develop media list </w:t>
            </w:r>
            <w:r w:rsidR="00920ECE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and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prepare </w:t>
            </w:r>
            <w:r w:rsidR="004F14A1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media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4F14A1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elease, </w:t>
            </w:r>
          </w:p>
          <w:p w14:paraId="0ED57452" w14:textId="1EA847BB" w:rsidR="0032329B" w:rsidRDefault="00641B94" w:rsidP="004F14A1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4F14A1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edia </w:t>
            </w:r>
            <w:r w:rsidR="004F14A1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dvisory, and all media kit materials</w:t>
            </w:r>
          </w:p>
          <w:p w14:paraId="38735D73" w14:textId="295B57E9" w:rsidR="00B94448" w:rsidRDefault="00B94448" w:rsidP="00B94448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Develop </w:t>
            </w:r>
            <w:r w:rsidR="00A22D1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aid </w:t>
            </w:r>
            <w:r w:rsidR="00A22D1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edia </w:t>
            </w:r>
            <w:r w:rsidR="00A22D1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lan (magazines, radio, </w:t>
            </w:r>
          </w:p>
          <w:p w14:paraId="0943F4F6" w14:textId="010B645D" w:rsidR="00B94448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  TV</w:t>
            </w:r>
            <w:r w:rsidR="00A22D1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, social media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etc</w:t>
            </w:r>
            <w:r w:rsidR="00A22D1B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.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)</w:t>
            </w:r>
          </w:p>
          <w:p w14:paraId="76258D06" w14:textId="299F98F4" w:rsidR="001529E9" w:rsidRDefault="004F0189" w:rsidP="001529E9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Inform</w:t>
            </w:r>
            <w:r w:rsidR="001529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your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1529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RTO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of your plan –</w:t>
            </w:r>
            <w:r w:rsidR="001529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provide content, </w:t>
            </w:r>
            <w:r w:rsidR="001529E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1267893" w14:textId="1DCB7AFF" w:rsidR="004F0189" w:rsidRPr="00FC2D73" w:rsidRDefault="001529E9" w:rsidP="001529E9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i</w:t>
            </w:r>
            <w:r w:rsidR="004F0189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mages, logos</w:t>
            </w:r>
          </w:p>
          <w:p w14:paraId="3B1E30F8" w14:textId="0848C87E" w:rsidR="0032329B" w:rsidRPr="00FC2D73" w:rsidRDefault="0032329B" w:rsidP="001529E9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Enable/create email event notifications</w:t>
            </w:r>
          </w:p>
          <w:p w14:paraId="248ADF0C" w14:textId="1ABDA6C9" w:rsidR="0032329B" w:rsidRPr="00FC2D73" w:rsidRDefault="0032329B" w:rsidP="0032329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Create a Facebook event page</w:t>
            </w:r>
          </w:p>
          <w:p w14:paraId="291FD2B2" w14:textId="263B7A81" w:rsidR="00641B94" w:rsidRPr="00FC2D73" w:rsidRDefault="0032329B" w:rsidP="00641B9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Develop a promo video and post</w:t>
            </w:r>
            <w:r w:rsidR="00641B94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7E9B938A" w14:textId="65A9D1F0" w:rsidR="0032329B" w:rsidRPr="00FC2D73" w:rsidRDefault="00641B94" w:rsidP="00641B9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on YouTube and your Facebook page</w:t>
            </w:r>
          </w:p>
          <w:p w14:paraId="31782093" w14:textId="62C07F53" w:rsidR="0032329B" w:rsidRDefault="0032329B" w:rsidP="00B94448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Register your event on online event calendars</w:t>
            </w:r>
          </w:p>
          <w:p w14:paraId="1C7B19CF" w14:textId="4DFC401F" w:rsidR="00B94448" w:rsidRPr="00FC2D73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e.g. </w:t>
            </w:r>
            <w:proofErr w:type="spellStart"/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Eventfinda</w:t>
            </w:r>
            <w:proofErr w:type="spellEnd"/>
          </w:p>
          <w:p w14:paraId="3B372F9B" w14:textId="4CBE66AC" w:rsidR="00641B94" w:rsidRPr="00FC2D73" w:rsidRDefault="0032329B" w:rsidP="00641B9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Create some buzz on your blog</w:t>
            </w:r>
          </w:p>
          <w:p w14:paraId="68868297" w14:textId="39D0BCE9" w:rsidR="0032329B" w:rsidRPr="00FC2D73" w:rsidRDefault="00641B94" w:rsidP="00641B9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or member forums</w:t>
            </w:r>
          </w:p>
          <w:p w14:paraId="57BCA5A6" w14:textId="309D350A" w:rsidR="00641B94" w:rsidRPr="00FC2D73" w:rsidRDefault="0032329B" w:rsidP="00641B94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Determine VIPs and create</w:t>
            </w:r>
            <w:r w:rsid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invitation </w:t>
            </w:r>
            <w:r w:rsidR="00686602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and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</w:p>
          <w:p w14:paraId="0B4CB6DF" w14:textId="071B1F6B" w:rsidR="0032329B" w:rsidRPr="00FC2D73" w:rsidRDefault="00641B94" w:rsidP="00641B94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32329B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tracking document</w:t>
            </w:r>
            <w:r w:rsidR="00B94448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, if needed</w:t>
            </w:r>
          </w:p>
          <w:p w14:paraId="2A3C1A7A" w14:textId="4CC36C1E" w:rsidR="0032329B" w:rsidRPr="00FC2D73" w:rsidRDefault="0032329B" w:rsidP="0032329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Order any desired event </w:t>
            </w:r>
            <w:r w:rsidR="00AC73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merchandise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D084DF" w14:textId="755A1AA1" w:rsidR="003C1292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008654F4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3C75C45F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CFB3F0B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314CE66A" w14:textId="77777777" w:rsidTr="0001096F">
        <w:trPr>
          <w:trHeight w:val="678"/>
        </w:trPr>
        <w:tc>
          <w:tcPr>
            <w:tcW w:w="10917" w:type="dxa"/>
            <w:gridSpan w:val="9"/>
            <w:shd w:val="clear" w:color="auto" w:fill="E7E6E6"/>
            <w:vAlign w:val="center"/>
          </w:tcPr>
          <w:p w14:paraId="116A2CFF" w14:textId="6F8340D9" w:rsidR="0032329B" w:rsidRPr="00AC7373" w:rsidRDefault="0032329B" w:rsidP="00C5729E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747914">
              <w:rPr>
                <w:rFonts w:ascii="Akkurat Pro" w:hAnsi="Akkurat Pro"/>
                <w:color w:val="000000" w:themeColor="text1"/>
              </w:rPr>
              <w:t xml:space="preserve">    </w:t>
            </w:r>
            <w:r w:rsidR="00641B94" w:rsidRP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 xml:space="preserve">1-2 </w:t>
            </w:r>
            <w:r w:rsid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641B94" w:rsidRP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 xml:space="preserve">onths </w:t>
            </w:r>
            <w:r w:rsid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641B94" w:rsidRP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 xml:space="preserve">head of </w:t>
            </w:r>
            <w:r w:rsid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="00641B94" w:rsidRPr="00747914">
              <w:rPr>
                <w:rFonts w:ascii="Akkurat Pro" w:hAnsi="Akkurat Pro"/>
                <w:b/>
                <w:bCs/>
                <w:color w:val="000000" w:themeColor="text1"/>
                <w:sz w:val="28"/>
                <w:szCs w:val="28"/>
              </w:rPr>
              <w:t>vent</w:t>
            </w:r>
          </w:p>
        </w:tc>
      </w:tr>
      <w:tr w:rsidR="00FC2D73" w:rsidRPr="00FC2D73" w14:paraId="2134CDE7" w14:textId="77777777" w:rsidTr="00DE6E3F">
        <w:trPr>
          <w:trHeight w:val="629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35F46F7C" w14:textId="77777777" w:rsidR="00641B94" w:rsidRPr="004C4217" w:rsidRDefault="003C1292" w:rsidP="005779C8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641B94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Send reminders to your contact list </w:t>
            </w:r>
          </w:p>
          <w:p w14:paraId="4C631E7B" w14:textId="4BACD8ED" w:rsidR="003C1292" w:rsidRPr="005779C8" w:rsidRDefault="005779C8" w:rsidP="005779C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91464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</w:t>
            </w:r>
            <w:r w:rsidR="00641B94" w:rsidRPr="00914644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egistration and participation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9522E9" w14:textId="081B1039" w:rsidR="003C1292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21691066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56A6E508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BAD44CA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7E7EAAF7" w14:textId="77777777" w:rsidTr="00DE6E3F">
        <w:trPr>
          <w:trHeight w:val="105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078CA11B" w14:textId="4973E71A" w:rsidR="00641B94" w:rsidRPr="004C4217" w:rsidRDefault="003C1292" w:rsidP="00686602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641B94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Reach out to presenters/speakers </w:t>
            </w:r>
            <w:r w:rsidR="00686602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again</w:t>
            </w:r>
          </w:p>
          <w:p w14:paraId="639DBA6F" w14:textId="41C6133B" w:rsidR="00E809E1" w:rsidRPr="00FC2D73" w:rsidRDefault="00641B94" w:rsidP="00686602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Confirm travel and</w:t>
            </w:r>
            <w:r w:rsidR="00686602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accommodation details</w:t>
            </w:r>
          </w:p>
          <w:p w14:paraId="073F1B65" w14:textId="718BC061" w:rsidR="00641B94" w:rsidRPr="00FC2D73" w:rsidRDefault="00641B94" w:rsidP="004C4217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E809E1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Request copy of speeches and/or</w:t>
            </w:r>
            <w:r w:rsidR="004C4217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E809E1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presentations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0AA552" w14:textId="61680EBC" w:rsidR="003C1292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02750B08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5F34EABD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C1E3908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4477A3AE" w14:textId="77777777" w:rsidTr="00DE6E3F">
        <w:trPr>
          <w:trHeight w:val="1406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601484F0" w14:textId="69E03E18" w:rsidR="00E809E1" w:rsidRPr="004C4217" w:rsidRDefault="003C1292" w:rsidP="003B5CE9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E809E1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Sponsorship finali</w:t>
            </w:r>
            <w:r w:rsidR="004C4217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</w:t>
            </w:r>
            <w:r w:rsidR="00E809E1" w:rsidRPr="004C421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ation</w:t>
            </w:r>
          </w:p>
          <w:p w14:paraId="4225C96B" w14:textId="77777777" w:rsidR="00874A4F" w:rsidRDefault="00E809E1" w:rsidP="00C5729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Get any promotional materials you’ll be sharing at </w:t>
            </w:r>
          </w:p>
          <w:p w14:paraId="6D451C3E" w14:textId="7548B05C" w:rsidR="00E809E1" w:rsidRPr="00FC2D73" w:rsidRDefault="00874A4F" w:rsidP="00C5729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E809E1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the event</w:t>
            </w:r>
          </w:p>
          <w:p w14:paraId="67BC7DD9" w14:textId="77777777" w:rsidR="00874A4F" w:rsidRDefault="00E809E1" w:rsidP="00874A4F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Ask sponsors to share event on their promotional </w:t>
            </w:r>
          </w:p>
          <w:p w14:paraId="5C71B55F" w14:textId="325CEBCD" w:rsidR="00E809E1" w:rsidRPr="00FC2D73" w:rsidRDefault="00874A4F" w:rsidP="00874A4F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E809E1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channels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47F03B" w14:textId="52AEF0CE" w:rsidR="003C1292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0FD7BE6F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62B1683C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AF8C3AD" w14:textId="77777777" w:rsidR="003C1292" w:rsidRPr="00FC2D73" w:rsidRDefault="003C1292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B94448" w:rsidRPr="00FC2D73" w14:paraId="70757518" w14:textId="77777777" w:rsidTr="00DE6E3F">
        <w:trPr>
          <w:trHeight w:val="2085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5A239E58" w14:textId="68D13E26" w:rsidR="00B94448" w:rsidRPr="00874A4F" w:rsidRDefault="00B94448" w:rsidP="00874A4F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874A4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Establish </w:t>
            </w:r>
            <w:r w:rsidR="009A4CE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d</w:t>
            </w:r>
            <w:r w:rsidRPr="00874A4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elivery </w:t>
            </w:r>
            <w:r w:rsidR="009A4CE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Pr="00874A4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lans</w:t>
            </w:r>
          </w:p>
          <w:p w14:paraId="0E424793" w14:textId="4F3B5CC5" w:rsidR="00B94448" w:rsidRPr="00FC2D73" w:rsidRDefault="00B94448" w:rsidP="00874A4F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Waste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anagement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lan</w:t>
            </w:r>
          </w:p>
          <w:p w14:paraId="429AD8E7" w14:textId="66B60D31" w:rsidR="00B94448" w:rsidRPr="00FC2D73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Tra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ffic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anagement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lan</w:t>
            </w:r>
          </w:p>
          <w:p w14:paraId="5A368270" w14:textId="4A66EA95" w:rsidR="00B94448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Risk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anagement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lan</w:t>
            </w:r>
          </w:p>
          <w:p w14:paraId="33F246B7" w14:textId="2C0BC532" w:rsidR="00B94448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Health &amp; Safety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lan</w:t>
            </w:r>
          </w:p>
          <w:p w14:paraId="2D2A0737" w14:textId="6AFBD4AC" w:rsidR="00B94448" w:rsidRPr="00FC2D73" w:rsidRDefault="00B94448" w:rsidP="00B9444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Alcohol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anagement </w:t>
            </w:r>
            <w:r w:rsidR="009A4CE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p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lan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63A36B" w14:textId="30E382FB" w:rsidR="00B94448" w:rsidRPr="00FC2D73" w:rsidRDefault="00B94448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498122ED" w14:textId="77777777" w:rsidR="00B94448" w:rsidRPr="00FC2D73" w:rsidRDefault="00B94448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7A25BCE1" w14:textId="77777777" w:rsidR="00B94448" w:rsidRPr="00FC2D73" w:rsidRDefault="00B94448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14CBFB54" w14:textId="77777777" w:rsidR="00B94448" w:rsidRPr="00FC2D73" w:rsidRDefault="00B94448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0CCC10A7" w14:textId="77777777" w:rsidTr="00DE6E3F">
        <w:trPr>
          <w:trHeight w:val="706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0792A8D6" w14:textId="77777777" w:rsidR="009A4CEF" w:rsidRPr="00FC2D73" w:rsidRDefault="009A4CEF" w:rsidP="009A4CEF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63D6D0" w14:textId="2D82559C" w:rsidR="009A4CEF" w:rsidRPr="00FC2D73" w:rsidRDefault="009A4CEF" w:rsidP="00DE6E3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Done</w:t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1349E77" w14:textId="7C1B0F98" w:rsidR="009A4CEF" w:rsidRPr="00FC2D73" w:rsidRDefault="009A4CEF" w:rsidP="00DE6E3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Person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r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esponsible</w:t>
            </w: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4AAFF7D9" w14:textId="353236D3" w:rsidR="009A4CEF" w:rsidRPr="00FC2D73" w:rsidRDefault="009A4CEF" w:rsidP="00DE6E3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Approx.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h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ours 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br/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t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c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omplete</w:t>
            </w: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BC417A6" w14:textId="626E1930" w:rsidR="009A4CEF" w:rsidRPr="00FC2D73" w:rsidRDefault="009A4CEF" w:rsidP="00DE6E3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Due</w:t>
            </w:r>
          </w:p>
        </w:tc>
      </w:tr>
      <w:tr w:rsidR="009A4CEF" w:rsidRPr="00FC2D73" w14:paraId="43F51BE9" w14:textId="77777777" w:rsidTr="00DE6E3F">
        <w:trPr>
          <w:trHeight w:val="2247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1635EC42" w14:textId="78EED293" w:rsidR="009A4CEF" w:rsidRPr="009A4CEF" w:rsidRDefault="009A4CEF" w:rsidP="009A4CEF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9A4CE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Continue executing your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</w:t>
            </w:r>
            <w:r w:rsidRPr="009A4CE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ommunications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p</w:t>
            </w:r>
            <w:r w:rsidRPr="009A4CE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lan</w:t>
            </w:r>
          </w:p>
          <w:p w14:paraId="33509D8C" w14:textId="77777777" w:rsidR="00B52DA0" w:rsidRDefault="009A4CEF" w:rsidP="00B52DA0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Release </w:t>
            </w:r>
            <w:r w:rsidR="00B52DA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media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announcements about</w:t>
            </w:r>
            <w:r w:rsidR="00B52DA0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keynote </w:t>
            </w:r>
          </w:p>
          <w:p w14:paraId="36A2EC4E" w14:textId="1AA6A87E" w:rsidR="009A4CEF" w:rsidRPr="00FC2D73" w:rsidRDefault="00B52DA0" w:rsidP="00B52DA0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9A4CEF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speakers, celebrities, VIPs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</w:t>
            </w:r>
            <w:r w:rsidR="009A4CEF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attending, etc.   </w:t>
            </w:r>
          </w:p>
          <w:p w14:paraId="0D8A234A" w14:textId="79D7F473" w:rsidR="009A4CEF" w:rsidRPr="00FC2D73" w:rsidRDefault="009A4CEF" w:rsidP="00B52DA0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Post your initial event </w:t>
            </w:r>
            <w:r w:rsidR="00CE1A4F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media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release on your </w:t>
            </w:r>
          </w:p>
          <w:p w14:paraId="2C9C2EFA" w14:textId="77777777" w:rsidR="00CE1A4F" w:rsidRDefault="009A4CEF" w:rsidP="00B52DA0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website and circulate to all partners, affiliated </w:t>
            </w:r>
          </w:p>
          <w:p w14:paraId="7588A7E2" w14:textId="4F3E7DFE" w:rsidR="009A4CEF" w:rsidRPr="00FC2D73" w:rsidRDefault="00CE1A4F" w:rsidP="00CE1A4F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 </w:t>
            </w:r>
            <w:r w:rsidR="009A4CEF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organi</w:t>
            </w: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s</w:t>
            </w:r>
            <w:r w:rsidR="009A4CEF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ations, etc.</w:t>
            </w:r>
          </w:p>
          <w:p w14:paraId="024A61F0" w14:textId="3A5339C2" w:rsidR="009A4CEF" w:rsidRPr="00FC2D73" w:rsidRDefault="009A4CEF" w:rsidP="003C35FB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Post details about your event on social media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9BE02B" w14:textId="2FC94984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48F3C35D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4A9AAD5D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AF995D0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5CDAFB39" w14:textId="77777777" w:rsidTr="00DE6E3F">
        <w:trPr>
          <w:trHeight w:val="529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621CD543" w14:textId="33950CC8" w:rsidR="009A4CEF" w:rsidRPr="00B52DA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B52DA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Finali</w:t>
            </w:r>
            <w:r w:rsidR="00B52DA0" w:rsidRPr="00B52DA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</w:t>
            </w:r>
            <w:r w:rsidRPr="00B52DA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 and proofread printed materials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2E5CEF" w14:textId="62CD0315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18AFFE64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32BEF355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289D5C6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0A00D60E" w14:textId="77777777" w:rsidTr="0001096F">
        <w:trPr>
          <w:trHeight w:val="678"/>
        </w:trPr>
        <w:tc>
          <w:tcPr>
            <w:tcW w:w="10917" w:type="dxa"/>
            <w:gridSpan w:val="9"/>
            <w:shd w:val="clear" w:color="auto" w:fill="E7E6E6"/>
            <w:vAlign w:val="center"/>
          </w:tcPr>
          <w:p w14:paraId="2D3CA132" w14:textId="6C6EF5EA" w:rsidR="009A4CEF" w:rsidRPr="00DC317A" w:rsidRDefault="009A4CEF" w:rsidP="009A4CEF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DC317A">
              <w:rPr>
                <w:rFonts w:ascii="Akkurat Pro" w:hAnsi="Akkurat Pro"/>
                <w:color w:val="171717" w:themeColor="background2" w:themeShade="1A"/>
              </w:rPr>
              <w:t xml:space="preserve">    </w:t>
            </w:r>
            <w:r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1 </w:t>
            </w:r>
            <w: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w</w:t>
            </w:r>
            <w:r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eek </w:t>
            </w:r>
            <w: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a</w:t>
            </w:r>
            <w:r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head of </w:t>
            </w:r>
            <w: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e</w:t>
            </w:r>
            <w:r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vent</w:t>
            </w:r>
          </w:p>
        </w:tc>
      </w:tr>
      <w:tr w:rsidR="009A4CEF" w:rsidRPr="00FC2D73" w14:paraId="205ED44E" w14:textId="77777777" w:rsidTr="00DE6E3F">
        <w:trPr>
          <w:trHeight w:val="815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08A3B441" w14:textId="77777777" w:rsidR="00F5606B" w:rsidRDefault="009A4CEF" w:rsidP="00F5606B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</w:t>
            </w:r>
            <w:r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Have full team meeting and confirm all details </w:t>
            </w:r>
            <w:r w:rsid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46565221" w14:textId="37AEA1ED" w:rsidR="009A4CEF" w:rsidRPr="00FC2D73" w:rsidRDefault="00F5606B" w:rsidP="00F5606B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  <w:r w:rsidR="009A4CEF"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against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m</w:t>
            </w:r>
            <w:r w:rsidR="009A4CEF"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aster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="009A4CEF"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lan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998F75" w14:textId="7EAE4075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62162AE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39D38BB2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3A30761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057FFFDB" w14:textId="77777777" w:rsidTr="00DE6E3F">
        <w:trPr>
          <w:trHeight w:val="106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19C09F83" w14:textId="2B7614F8" w:rsidR="009A4CEF" w:rsidRPr="00F5606B" w:rsidRDefault="009A4CEF" w:rsidP="00F5606B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Finali</w:t>
            </w:r>
            <w:r w:rsidR="00F5606B"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</w:t>
            </w:r>
            <w:r w:rsidRPr="00F5606B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 event run </w:t>
            </w:r>
            <w:r w:rsidR="00BD2D79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sheet</w:t>
            </w:r>
          </w:p>
          <w:p w14:paraId="5A9AB143" w14:textId="77777777" w:rsidR="00BD2D79" w:rsidRDefault="009A4CEF" w:rsidP="00BD2D79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Ensure it includes wheelchair-accessible areas and </w:t>
            </w:r>
          </w:p>
          <w:p w14:paraId="16898F99" w14:textId="5A0662D0" w:rsidR="009A4CEF" w:rsidRPr="00FC2D73" w:rsidRDefault="00BD2D79" w:rsidP="00BD2D79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</w:t>
            </w:r>
            <w:r w:rsidR="009A4CEF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has clear paths through the venue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56A345" w14:textId="563DFF01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4C25ADE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1F24D775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636A710E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1451B12C" w14:textId="77777777" w:rsidTr="00DE6E3F">
        <w:trPr>
          <w:trHeight w:val="819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6E877F21" w14:textId="77777777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Brief any/all hosts, greeters, volunteers </w:t>
            </w:r>
          </w:p>
          <w:p w14:paraId="4A6775B5" w14:textId="6BB0B4D0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about their event duties and timelines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1B6B14" w14:textId="1B9AFE19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7CE7E5A8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676266EC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513668B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02A6D575" w14:textId="77777777" w:rsidTr="00DE6E3F">
        <w:trPr>
          <w:trHeight w:val="538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132D79C9" w14:textId="39E8556C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Finali</w:t>
            </w:r>
            <w:r w:rsid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 your seating plan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A5D7C1" w14:textId="2412BE8E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F52E8BF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6AB7B4DC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24A25515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1BA27311" w14:textId="77777777" w:rsidTr="00DE6E3F">
        <w:trPr>
          <w:trHeight w:val="538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2A15E65F" w14:textId="77777777" w:rsid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>Provide final registration numbers</w:t>
            </w:r>
            <w:r w:rsid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 xml:space="preserve"> and dietaries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 xml:space="preserve"> to </w:t>
            </w:r>
            <w:r w:rsid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 xml:space="preserve"> </w:t>
            </w:r>
          </w:p>
          <w:p w14:paraId="660348CF" w14:textId="5A70F705" w:rsidR="009A4CEF" w:rsidRPr="00221F80" w:rsidRDefault="00221F80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 xml:space="preserve">   </w:t>
            </w:r>
            <w:r w:rsidR="009A4CEF"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19"/>
                <w:szCs w:val="19"/>
              </w:rPr>
              <w:t>caterer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0D2862" w14:textId="7E250D46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ED302C1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401D8712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47D39907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6105A398" w14:textId="77777777" w:rsidTr="00DE6E3F">
        <w:trPr>
          <w:trHeight w:val="68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6C6AA3EA" w14:textId="77777777" w:rsidR="0001096F" w:rsidRDefault="009A4CEF" w:rsidP="0001096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01096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rint copies</w:t>
            </w:r>
            <w:r w:rsidR="0001096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and add online any 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speeches, </w:t>
            </w:r>
            <w:r w:rsidR="0001096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</w:p>
          <w:p w14:paraId="3811242B" w14:textId="4FBFE456" w:rsidR="009A4CEF" w:rsidRPr="00221F80" w:rsidRDefault="0001096F" w:rsidP="0001096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9A4CEF"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videos, and presentations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A55D24" w14:textId="6E7B1F67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56F2E78C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3FA9CBE9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7000929E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1B4BBD4A" w14:textId="77777777" w:rsidTr="00DE6E3F">
        <w:trPr>
          <w:trHeight w:val="68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0D7F70C4" w14:textId="77777777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Do a final registration check, including </w:t>
            </w:r>
          </w:p>
          <w:p w14:paraId="59533A43" w14:textId="0729E6F5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name badges &amp; registration list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EF0EC1" w14:textId="04709EB1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3615E9F7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01BD7922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5CDCBD01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2537FC79" w14:textId="77777777" w:rsidTr="00DE6E3F">
        <w:trPr>
          <w:trHeight w:val="68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4B5E6F34" w14:textId="77777777" w:rsidR="0001096F" w:rsidRDefault="009A4CEF" w:rsidP="0001096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Determine photo and interview</w:t>
            </w:r>
            <w:r w:rsidR="0001096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opportunities </w:t>
            </w:r>
          </w:p>
          <w:p w14:paraId="348F0BCB" w14:textId="0D4D06CA" w:rsidR="009A4CEF" w:rsidRPr="00221F80" w:rsidRDefault="0001096F" w:rsidP="0001096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9A4CEF"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with any presenters and VIPs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C436DF" w14:textId="6F84B1E8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7879F7D4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7A2572BA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9AF4D5F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9A4CEF" w:rsidRPr="00FC2D73" w14:paraId="6C64D471" w14:textId="77777777" w:rsidTr="00DE6E3F">
        <w:trPr>
          <w:trHeight w:val="681"/>
        </w:trPr>
        <w:tc>
          <w:tcPr>
            <w:tcW w:w="4375" w:type="dxa"/>
            <w:gridSpan w:val="2"/>
            <w:shd w:val="clear" w:color="auto" w:fill="FFFFFF" w:themeFill="background1"/>
            <w:vAlign w:val="center"/>
          </w:tcPr>
          <w:p w14:paraId="0D4001A0" w14:textId="24B492D2" w:rsidR="009A4CEF" w:rsidRPr="00221F80" w:rsidRDefault="009A4CEF" w:rsidP="009A4CE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21F8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Confirm details with media attendees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8B0DAC" w14:textId="50AA07AB" w:rsidR="009A4CEF" w:rsidRPr="00FC2D73" w:rsidRDefault="009A4CEF" w:rsidP="009A4CEF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FFFFFF" w:themeFill="background1"/>
            <w:vAlign w:val="center"/>
          </w:tcPr>
          <w:p w14:paraId="50986250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9" w:type="dxa"/>
            <w:gridSpan w:val="2"/>
            <w:shd w:val="clear" w:color="auto" w:fill="FFFFFF" w:themeFill="background1"/>
            <w:vAlign w:val="center"/>
          </w:tcPr>
          <w:p w14:paraId="01008762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55" w:type="dxa"/>
            <w:gridSpan w:val="2"/>
            <w:shd w:val="clear" w:color="auto" w:fill="FFFFFF" w:themeFill="background1"/>
            <w:vAlign w:val="center"/>
          </w:tcPr>
          <w:p w14:paraId="0C5678CC" w14:textId="77777777" w:rsidR="009A4CEF" w:rsidRPr="00FC2D73" w:rsidRDefault="009A4CEF" w:rsidP="009A4CE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152579CE" w14:textId="77777777" w:rsidTr="00DE6E3F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556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1307F8" w14:textId="61282847" w:rsidR="00AE3A3E" w:rsidRPr="00DC317A" w:rsidRDefault="00AE3A3E" w:rsidP="00C5729E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DC317A">
              <w:rPr>
                <w:rFonts w:ascii="Akkurat Pro" w:hAnsi="Akkurat Pro"/>
                <w:color w:val="171717" w:themeColor="background2" w:themeShade="1A"/>
              </w:rPr>
              <w:t xml:space="preserve">    </w:t>
            </w:r>
            <w:r w:rsidR="00B90D05"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1 </w:t>
            </w:r>
            <w:r w:rsidR="00B65CC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d</w:t>
            </w:r>
            <w:r w:rsidR="00B90D05"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ay </w:t>
            </w:r>
            <w:r w:rsidR="00B65CC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b</w:t>
            </w:r>
            <w:r w:rsidR="00B90D05"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efore the </w:t>
            </w:r>
            <w:r w:rsidR="00B65CC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e</w:t>
            </w:r>
            <w:r w:rsidR="00B90D05" w:rsidRPr="00DC317A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vent</w:t>
            </w:r>
          </w:p>
        </w:tc>
      </w:tr>
      <w:tr w:rsidR="00FC2D73" w:rsidRPr="00FC2D73" w14:paraId="63AD0E0E" w14:textId="77777777" w:rsidTr="00DE6E3F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82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53287" w14:textId="0DBE1C12" w:rsidR="008E3B30" w:rsidRDefault="00AE3A3E" w:rsidP="008E3B30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65CCA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B90D05" w:rsidRPr="00B65CCA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Have </w:t>
            </w:r>
            <w:r w:rsidR="00A425E9" w:rsidRPr="00B65CCA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full </w:t>
            </w:r>
            <w:r w:rsidR="00DF512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team briefing</w:t>
            </w:r>
            <w:r w:rsidR="00B90D05" w:rsidRPr="00B65CCA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and confirm </w:t>
            </w:r>
            <w:r w:rsidR="008E3B30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event   </w:t>
            </w:r>
          </w:p>
          <w:p w14:paraId="59BE9CF7" w14:textId="37A5DC83" w:rsidR="00AE3A3E" w:rsidRPr="00FC2D73" w:rsidRDefault="008E3B30" w:rsidP="008E3B30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duties and timelines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945D" w14:textId="5270B708" w:rsidR="00AE3A3E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06516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2EAC3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52444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0C27BFFF" w14:textId="77777777" w:rsidTr="004F6AC7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69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C1E8" w14:textId="77777777" w:rsidR="00FE52CF" w:rsidRDefault="00AE3A3E" w:rsidP="00FE52C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111714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Updat</w:t>
            </w:r>
            <w:r w:rsidR="00B90D05" w:rsidRPr="00DE6E3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 event</w:t>
            </w:r>
            <w:r w:rsidR="00B94448" w:rsidRPr="00DE6E3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run </w:t>
            </w:r>
            <w:r w:rsidR="00B65CCA" w:rsidRPr="00DE6E3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sheet</w:t>
            </w:r>
            <w:r w:rsidR="00FE52C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, registration list </w:t>
            </w:r>
            <w:proofErr w:type="spellStart"/>
            <w:r w:rsidR="00FE52CF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etc</w:t>
            </w:r>
            <w:proofErr w:type="spellEnd"/>
            <w:r w:rsidR="00A23DA8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010128A0" w14:textId="2E72476C" w:rsidR="00B90D05" w:rsidRPr="00FC2D73" w:rsidRDefault="00FE52CF" w:rsidP="00FE52CF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A23DA8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with any final changes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02711" w14:textId="01588889" w:rsidR="00AE3A3E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77FB5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B2181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10C76" w14:textId="77777777" w:rsidR="00AE3A3E" w:rsidRPr="00FC2D73" w:rsidRDefault="00AE3A3E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DE6E3F" w:rsidRPr="00FC2D73" w14:paraId="2351B9BB" w14:textId="77777777" w:rsidTr="00DE6E3F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78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01429" w14:textId="54D87C0B" w:rsidR="00DE6E3F" w:rsidRPr="001C67D3" w:rsidRDefault="00DE6E3F" w:rsidP="00FE52CF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1C67D3" w:rsidRPr="001C67D3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Pack-in and set-up venue</w:t>
            </w:r>
            <w:r w:rsidR="006C1855" w:rsidRPr="001C67D3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222F6" w14:textId="321A7ED7" w:rsidR="00DE6E3F" w:rsidRPr="00FC2D73" w:rsidRDefault="00DE6E3F" w:rsidP="00DE6E3F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2ECE" w14:textId="77777777" w:rsidR="00DE6E3F" w:rsidRPr="00FC2D73" w:rsidRDefault="00DE6E3F" w:rsidP="00DE6E3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5CD9" w14:textId="77777777" w:rsidR="00DE6E3F" w:rsidRPr="00FC2D73" w:rsidRDefault="00DE6E3F" w:rsidP="00DE6E3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934C" w14:textId="77777777" w:rsidR="00DE6E3F" w:rsidRPr="00FC2D73" w:rsidRDefault="00DE6E3F" w:rsidP="00DE6E3F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4F6AC7" w:rsidRPr="00FC2D73" w14:paraId="54AA8841" w14:textId="77777777" w:rsidTr="00DE6E3F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92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4199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8FF4" w14:textId="6DB32106" w:rsidR="004F6AC7" w:rsidRPr="00FC2D73" w:rsidRDefault="004F6AC7" w:rsidP="004F6AC7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Done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69C5" w14:textId="0C06E748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Person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r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esponsible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7426" w14:textId="7FE3719F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Approx.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h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ours 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br/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t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 xml:space="preserve">o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c</w:t>
            </w: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omplete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D9785" w14:textId="538AD101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  <w:r w:rsidRPr="00BF2923">
              <w:rPr>
                <w:rFonts w:ascii="Akkurat Light Pro" w:hAnsi="Akkurat Light Pro"/>
                <w:b/>
                <w:bCs/>
                <w:color w:val="171717" w:themeColor="background2" w:themeShade="1A"/>
                <w:sz w:val="22"/>
                <w:szCs w:val="22"/>
              </w:rPr>
              <w:t>Due</w:t>
            </w:r>
          </w:p>
        </w:tc>
      </w:tr>
      <w:tr w:rsidR="004F6AC7" w:rsidRPr="00FC2D73" w14:paraId="7B67C0E2" w14:textId="77777777" w:rsidTr="00A54A84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556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3C9688" w14:textId="4092C766" w:rsidR="004F6AC7" w:rsidRPr="00A425E9" w:rsidRDefault="004F6AC7" w:rsidP="004F6AC7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</w:rPr>
              <w:t xml:space="preserve">  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Event </w:t>
            </w:r>
            <w: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d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ay!</w:t>
            </w:r>
          </w:p>
        </w:tc>
      </w:tr>
      <w:tr w:rsidR="004F6AC7" w:rsidRPr="00FC2D73" w14:paraId="526E152C" w14:textId="77777777" w:rsidTr="00A54A84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50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1D19" w14:textId="2C44A525" w:rsidR="004F6AC7" w:rsidRPr="00A54A84" w:rsidRDefault="004F6AC7" w:rsidP="004F6AC7">
            <w:pPr>
              <w:rPr>
                <w:rFonts w:ascii="Akkurat Light Pro" w:hAnsi="Akkurat Light Pro"/>
                <w:b/>
                <w:bCs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533BA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Action the event run sheet tasks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9E0" w14:textId="06AFC391" w:rsidR="004F6AC7" w:rsidRPr="00FC2D73" w:rsidRDefault="004F6AC7" w:rsidP="004F6AC7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8CEC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81C91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CB08E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4F6AC7" w:rsidRPr="00FC2D73" w14:paraId="670DC4DA" w14:textId="77777777" w:rsidTr="00CC2267">
        <w:tblPrEx>
          <w:tblBorders>
            <w:top w:val="single" w:sz="12" w:space="0" w:color="E3F4F1"/>
            <w:left w:val="single" w:sz="12" w:space="0" w:color="E3F4F1"/>
            <w:bottom w:val="single" w:sz="12" w:space="0" w:color="E3F4F1"/>
            <w:right w:val="single" w:sz="12" w:space="0" w:color="E3F4F1"/>
            <w:insideH w:val="single" w:sz="12" w:space="0" w:color="E3F4F1"/>
            <w:insideV w:val="single" w:sz="12" w:space="0" w:color="E3F4F1"/>
          </w:tblBorders>
        </w:tblPrEx>
        <w:trPr>
          <w:gridBefore w:val="1"/>
          <w:gridAfter w:val="1"/>
          <w:wBefore w:w="9" w:type="dxa"/>
          <w:wAfter w:w="27" w:type="dxa"/>
          <w:trHeight w:val="67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32C30" w14:textId="77777777" w:rsidR="004F6AC7" w:rsidRDefault="004F6AC7" w:rsidP="004F6AC7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A54A84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Check in with each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t</w:t>
            </w:r>
            <w:r w:rsidRPr="00A54A84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eam </w:t>
            </w: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m</w:t>
            </w:r>
            <w:r w:rsidRPr="00A54A84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ember to ensure the </w:t>
            </w:r>
          </w:p>
          <w:p w14:paraId="76F6A764" w14:textId="0A9FD958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A54A84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team is on track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0A4E8" w14:textId="11758B23" w:rsidR="004F6AC7" w:rsidRPr="00FC2D73" w:rsidRDefault="004F6AC7" w:rsidP="004F6AC7">
            <w:pPr>
              <w:jc w:val="center"/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429B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048E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EAA09" w14:textId="77777777" w:rsidR="004F6AC7" w:rsidRPr="00FC2D73" w:rsidRDefault="004F6AC7" w:rsidP="004F6AC7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</w:tbl>
    <w:p w14:paraId="1F26C812" w14:textId="2DD62E89" w:rsidR="00C87F5B" w:rsidRPr="00A425E9" w:rsidRDefault="00C87F5B" w:rsidP="008A1F4F">
      <w:pPr>
        <w:rPr>
          <w:rFonts w:ascii="Akkurat Light Pro" w:hAnsi="Akkurat Light Pro"/>
          <w:color w:val="171717" w:themeColor="background2" w:themeShade="1A"/>
          <w:sz w:val="2"/>
          <w:szCs w:val="2"/>
        </w:rPr>
      </w:pP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4365"/>
        <w:gridCol w:w="988"/>
        <w:gridCol w:w="2090"/>
        <w:gridCol w:w="2393"/>
        <w:gridCol w:w="1044"/>
      </w:tblGrid>
      <w:tr w:rsidR="00FC2D73" w:rsidRPr="00FC2D73" w14:paraId="46A5D229" w14:textId="77777777" w:rsidTr="00A54A84">
        <w:trPr>
          <w:trHeight w:val="556"/>
        </w:trPr>
        <w:tc>
          <w:tcPr>
            <w:tcW w:w="10880" w:type="dxa"/>
            <w:gridSpan w:val="5"/>
            <w:shd w:val="clear" w:color="auto" w:fill="E7E6E6"/>
            <w:vAlign w:val="center"/>
          </w:tcPr>
          <w:p w14:paraId="58C6332B" w14:textId="6EC3CFCD" w:rsidR="00C87F5B" w:rsidRPr="00A425E9" w:rsidRDefault="00C87F5B" w:rsidP="00C5729E">
            <w:pPr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A425E9">
              <w:rPr>
                <w:rFonts w:ascii="Akkurat Pro" w:hAnsi="Akkurat Pro"/>
                <w:color w:val="171717" w:themeColor="background2" w:themeShade="1A"/>
              </w:rPr>
              <w:t xml:space="preserve">    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Post </w:t>
            </w:r>
            <w:proofErr w:type="gramStart"/>
            <w:r w:rsidR="00A54A84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e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vent</w:t>
            </w:r>
            <w:proofErr w:type="gramEnd"/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A54A84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f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 xml:space="preserve">ollow </w:t>
            </w:r>
            <w:r w:rsidR="00A54A84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u</w:t>
            </w:r>
            <w:r w:rsidRPr="00A425E9">
              <w:rPr>
                <w:rFonts w:ascii="Akkurat Pro" w:hAnsi="Akkurat Pro"/>
                <w:b/>
                <w:bCs/>
                <w:color w:val="171717" w:themeColor="background2" w:themeShade="1A"/>
                <w:sz w:val="28"/>
                <w:szCs w:val="28"/>
              </w:rPr>
              <w:t>p</w:t>
            </w:r>
          </w:p>
        </w:tc>
      </w:tr>
      <w:tr w:rsidR="00FC2D73" w:rsidRPr="00FC2D73" w14:paraId="463E2778" w14:textId="77777777" w:rsidTr="005B20B7">
        <w:trPr>
          <w:trHeight w:val="522"/>
        </w:trPr>
        <w:tc>
          <w:tcPr>
            <w:tcW w:w="4365" w:type="dxa"/>
            <w:shd w:val="clear" w:color="auto" w:fill="FFFFFF" w:themeFill="background1"/>
            <w:vAlign w:val="center"/>
          </w:tcPr>
          <w:p w14:paraId="555841F5" w14:textId="46F49919" w:rsidR="00C87F5B" w:rsidRPr="00FC2D73" w:rsidRDefault="00C87F5B" w:rsidP="003019F7">
            <w:pPr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3019F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Ensure nothing was left behind at the venue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35E74718" w14:textId="2CE7AFE6" w:rsidR="00C87F5B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049F3D90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6C09689E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3FFF7527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6B4E9C04" w14:textId="77777777" w:rsidTr="001B7818">
        <w:trPr>
          <w:trHeight w:val="1356"/>
        </w:trPr>
        <w:tc>
          <w:tcPr>
            <w:tcW w:w="4365" w:type="dxa"/>
            <w:shd w:val="clear" w:color="auto" w:fill="FFFFFF" w:themeFill="background1"/>
            <w:vAlign w:val="center"/>
          </w:tcPr>
          <w:p w14:paraId="597CF950" w14:textId="19B6956E" w:rsidR="00C87F5B" w:rsidRPr="003019F7" w:rsidRDefault="002E4FE8" w:rsidP="00C5729E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2F3DD2" w:rsidRPr="002F3DD2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Update</w:t>
            </w:r>
            <w:r w:rsidR="00C87F5B" w:rsidRPr="003019F7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event </w:t>
            </w:r>
            <w:r w:rsidR="00E51B19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master plan</w:t>
            </w:r>
          </w:p>
          <w:p w14:paraId="3A7AB387" w14:textId="2FAA18C5" w:rsidR="00A76398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</w:t>
            </w:r>
            <w:r w:rsidR="00A76398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Gather all receipts and documentation, final </w:t>
            </w:r>
          </w:p>
          <w:p w14:paraId="51C879D4" w14:textId="4152CC56" w:rsidR="00C87F5B" w:rsidRPr="00FC2D73" w:rsidRDefault="00A76398" w:rsidP="00A7639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 registration data, etc.</w:t>
            </w:r>
          </w:p>
          <w:p w14:paraId="73FB8B69" w14:textId="30F98B05" w:rsidR="00A76398" w:rsidRPr="00FC2D73" w:rsidRDefault="00A76398" w:rsidP="00C5729E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Update budget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14203282" w14:textId="609BC64B" w:rsidR="00C87F5B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323E6657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1EE8EB87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68A05E4D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243012B1" w14:textId="77777777" w:rsidTr="003864C6">
        <w:trPr>
          <w:trHeight w:val="2093"/>
        </w:trPr>
        <w:tc>
          <w:tcPr>
            <w:tcW w:w="4365" w:type="dxa"/>
            <w:shd w:val="clear" w:color="auto" w:fill="FFFFFF" w:themeFill="background1"/>
            <w:vAlign w:val="center"/>
          </w:tcPr>
          <w:p w14:paraId="66AAB888" w14:textId="6CE824C3" w:rsidR="00A76398" w:rsidRPr="002E4FE8" w:rsidRDefault="00C87F5B" w:rsidP="002E4FE8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A76398" w:rsidRPr="002F3DD2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Send thank-</w:t>
            </w:r>
            <w:proofErr w:type="spellStart"/>
            <w:r w:rsidR="00A76398" w:rsidRPr="002F3DD2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you’s</w:t>
            </w:r>
            <w:proofErr w:type="spellEnd"/>
            <w:r w:rsidR="00A76398" w:rsidRPr="002F3DD2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 xml:space="preserve"> and acknowledgements to</w:t>
            </w:r>
          </w:p>
          <w:p w14:paraId="06A28571" w14:textId="0D11018A" w:rsidR="00A76398" w:rsidRPr="00FC2D73" w:rsidRDefault="00A76398" w:rsidP="002E4FE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Sponsors</w:t>
            </w:r>
          </w:p>
          <w:p w14:paraId="6333558B" w14:textId="227CD236" w:rsidR="00C87F5B" w:rsidRPr="00FC2D73" w:rsidRDefault="00A76398" w:rsidP="00A7639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Volunteers</w:t>
            </w:r>
          </w:p>
          <w:p w14:paraId="56253BBC" w14:textId="45F19E36" w:rsidR="00A76398" w:rsidRPr="00FC2D73" w:rsidRDefault="00A76398" w:rsidP="00A7639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Speakers/presenters</w:t>
            </w:r>
          </w:p>
          <w:p w14:paraId="2143D4B2" w14:textId="46310221" w:rsidR="00A76398" w:rsidRPr="00FC2D73" w:rsidRDefault="00A76398" w:rsidP="00A7639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The media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42436DCE" w14:textId="1D439CD2" w:rsidR="00C87F5B" w:rsidRPr="00FC2D73" w:rsidRDefault="006F0C43" w:rsidP="00C5729E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2FD85A11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1A041D0A" w14:textId="0B4A1A2B" w:rsidR="00C87F5B" w:rsidRPr="00FC2D73" w:rsidRDefault="00C41865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  <w:r>
              <w:rPr>
                <w:rFonts w:ascii="Akkurat Light Pro" w:hAnsi="Akkurat Light Pro"/>
                <w:color w:val="171717" w:themeColor="background2" w:themeShade="1A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2ADABA76" w14:textId="77777777" w:rsidR="00C87F5B" w:rsidRPr="00FC2D73" w:rsidRDefault="00C87F5B" w:rsidP="00C5729E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74956364" w14:textId="77777777" w:rsidTr="001B7818">
        <w:trPr>
          <w:trHeight w:val="2091"/>
        </w:trPr>
        <w:tc>
          <w:tcPr>
            <w:tcW w:w="4365" w:type="dxa"/>
            <w:shd w:val="clear" w:color="auto" w:fill="FFFFFF" w:themeFill="background1"/>
            <w:vAlign w:val="center"/>
          </w:tcPr>
          <w:p w14:paraId="0055550B" w14:textId="77777777" w:rsidR="00A76398" w:rsidRPr="00D34896" w:rsidRDefault="00A76398" w:rsidP="00A76398">
            <w:pPr>
              <w:spacing w:line="360" w:lineRule="auto"/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99260E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Pr="00D34896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Post-event publicity</w:t>
            </w:r>
          </w:p>
          <w:p w14:paraId="22BDAA2A" w14:textId="77777777" w:rsidR="00D34896" w:rsidRDefault="00A76398" w:rsidP="00A76398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Send out an email to your subscriber base with </w:t>
            </w:r>
          </w:p>
          <w:p w14:paraId="122A88DF" w14:textId="1FB84877" w:rsidR="00A76398" w:rsidRPr="00FC2D73" w:rsidRDefault="00D34896" w:rsidP="00D34896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       </w:t>
            </w:r>
            <w:r w:rsidR="00A76398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>highlights from the event</w:t>
            </w:r>
          </w:p>
          <w:p w14:paraId="04D197E0" w14:textId="43E6A8BA" w:rsidR="00A76398" w:rsidRPr="00FC2D73" w:rsidRDefault="00A76398" w:rsidP="00D34896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Make a publicity reel video</w:t>
            </w:r>
          </w:p>
          <w:p w14:paraId="77BC1D13" w14:textId="519D89AA" w:rsidR="00A76398" w:rsidRPr="00FC2D73" w:rsidRDefault="00A76398" w:rsidP="00A76398">
            <w:pPr>
              <w:spacing w:line="360" w:lineRule="auto"/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Share highlights on social media</w:t>
            </w:r>
          </w:p>
          <w:p w14:paraId="6349D143" w14:textId="6DA136C1" w:rsidR="00A76398" w:rsidRPr="00FC2D73" w:rsidRDefault="00A76398" w:rsidP="008625A8">
            <w:pPr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 </w: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instrText xml:space="preserve"> FORMCHECKBOX </w:instrText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separate"/>
            </w:r>
            <w:r w:rsidR="006F0C43"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fldChar w:fldCharType="end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18"/>
                <w:szCs w:val="18"/>
              </w:rPr>
              <w:t xml:space="preserve">  Update website to reflect that it’s a past event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1EDE3B0" w14:textId="51CAC103" w:rsidR="00A76398" w:rsidRPr="00FC2D73" w:rsidRDefault="006F0C43" w:rsidP="00A76398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3E44A371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6A3EEAFC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0AC9A396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73387896" w14:textId="77777777" w:rsidTr="001B7818">
        <w:trPr>
          <w:trHeight w:val="568"/>
        </w:trPr>
        <w:tc>
          <w:tcPr>
            <w:tcW w:w="4365" w:type="dxa"/>
            <w:shd w:val="clear" w:color="auto" w:fill="FFFFFF" w:themeFill="background1"/>
            <w:vAlign w:val="center"/>
          </w:tcPr>
          <w:p w14:paraId="2212F27C" w14:textId="448E9257" w:rsidR="00A76398" w:rsidRPr="008625A8" w:rsidRDefault="00A76398" w:rsidP="00A76398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9"/>
                <w:szCs w:val="19"/>
              </w:rPr>
              <w:t xml:space="preserve">   </w:t>
            </w:r>
            <w:r w:rsidR="006450D3" w:rsidRPr="008625A8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Conduct a post-event survey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4BED3BF7" w14:textId="4FC7E376" w:rsidR="00A76398" w:rsidRPr="00FC2D73" w:rsidRDefault="006F0C43" w:rsidP="00A76398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6722400E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2800444F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2D4961C4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77577046" w14:textId="77777777" w:rsidTr="008625A8">
        <w:trPr>
          <w:trHeight w:val="522"/>
        </w:trPr>
        <w:tc>
          <w:tcPr>
            <w:tcW w:w="4365" w:type="dxa"/>
            <w:shd w:val="clear" w:color="auto" w:fill="FFFFFF" w:themeFill="background1"/>
            <w:vAlign w:val="center"/>
          </w:tcPr>
          <w:p w14:paraId="5F1E0564" w14:textId="12E70A26" w:rsidR="00A76398" w:rsidRPr="008625A8" w:rsidRDefault="00A76398" w:rsidP="008625A8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t xml:space="preserve">   </w:t>
            </w:r>
            <w:r w:rsidR="006450D3" w:rsidRPr="008625A8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Conduct a team debrief to learn their thoughts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1DC1BBC6" w14:textId="4C5B1A06" w:rsidR="00A76398" w:rsidRPr="00FC2D73" w:rsidRDefault="006F0C43" w:rsidP="00A76398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2C4D6ABB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31044C92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0CFA3F34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  <w:tr w:rsidR="00FC2D73" w:rsidRPr="00FC2D73" w14:paraId="006091F7" w14:textId="77777777" w:rsidTr="001B7818">
        <w:trPr>
          <w:trHeight w:val="574"/>
        </w:trPr>
        <w:tc>
          <w:tcPr>
            <w:tcW w:w="4365" w:type="dxa"/>
            <w:shd w:val="clear" w:color="auto" w:fill="FFFFFF" w:themeFill="background1"/>
            <w:vAlign w:val="center"/>
          </w:tcPr>
          <w:p w14:paraId="4030B5FF" w14:textId="5A92E543" w:rsidR="00A76398" w:rsidRPr="008625A8" w:rsidRDefault="00A76398" w:rsidP="00A76398">
            <w:pPr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19"/>
                <w:szCs w:val="19"/>
              </w:rPr>
              <w:t xml:space="preserve">   </w:t>
            </w:r>
            <w:r w:rsidR="006450D3" w:rsidRPr="008625A8">
              <w:rPr>
                <w:rFonts w:ascii="Akkurat Light Pro" w:hAnsi="Akkurat Light Pro"/>
                <w:b/>
                <w:bCs/>
                <w:color w:val="171717" w:themeColor="background2" w:themeShade="1A"/>
                <w:sz w:val="20"/>
                <w:szCs w:val="20"/>
              </w:rPr>
              <w:t>Conduct a thorough evaluation of the event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27C2CABC" w14:textId="17062751" w:rsidR="00A76398" w:rsidRPr="00FC2D73" w:rsidRDefault="006F0C43" w:rsidP="00A76398">
            <w:pPr>
              <w:jc w:val="center"/>
              <w:rPr>
                <w:rFonts w:ascii="Akkurat Light Pro" w:hAnsi="Akkurat Light Pro"/>
                <w:color w:val="171717" w:themeColor="background2" w:themeShade="1A"/>
              </w:rPr>
            </w:pP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instrText xml:space="preserve"> FORMCHECKBOX </w:instrText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FC2D73">
              <w:rPr>
                <w:rFonts w:ascii="Akkurat Light Pro" w:hAnsi="Akkurat Light Pro"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14:paraId="76E852A1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14:paraId="49B6DD81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075C70D0" w14:textId="77777777" w:rsidR="00A76398" w:rsidRPr="00FC2D73" w:rsidRDefault="00A76398" w:rsidP="00A76398">
            <w:pPr>
              <w:rPr>
                <w:rFonts w:ascii="Akkurat Light Pro" w:hAnsi="Akkurat Light Pro"/>
                <w:color w:val="171717" w:themeColor="background2" w:themeShade="1A"/>
              </w:rPr>
            </w:pPr>
          </w:p>
        </w:tc>
      </w:tr>
    </w:tbl>
    <w:p w14:paraId="4AFA99AE" w14:textId="4FEBF3C8" w:rsidR="00C87F5B" w:rsidRPr="00FC2D73" w:rsidRDefault="00C87F5B" w:rsidP="00A425E9">
      <w:pPr>
        <w:rPr>
          <w:rFonts w:ascii="Akkurat Light Pro" w:hAnsi="Akkurat Light Pro"/>
          <w:color w:val="171717" w:themeColor="background2" w:themeShade="1A"/>
        </w:rPr>
      </w:pPr>
    </w:p>
    <w:sectPr w:rsidR="00C87F5B" w:rsidRPr="00FC2D73" w:rsidSect="001707C6">
      <w:pgSz w:w="12240" w:h="15840" w:code="1"/>
      <w:pgMar w:top="720" w:right="607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6C8D" w14:textId="77777777" w:rsidR="00823CD0" w:rsidRDefault="00823CD0" w:rsidP="00DE1719">
      <w:r>
        <w:separator/>
      </w:r>
    </w:p>
  </w:endnote>
  <w:endnote w:type="continuationSeparator" w:id="0">
    <w:p w14:paraId="06BA399E" w14:textId="77777777" w:rsidR="00823CD0" w:rsidRDefault="00823CD0" w:rsidP="00DE1719">
      <w:r>
        <w:continuationSeparator/>
      </w:r>
    </w:p>
  </w:endnote>
  <w:endnote w:type="continuationNotice" w:id="1">
    <w:p w14:paraId="2B7FF396" w14:textId="77777777" w:rsidR="00823CD0" w:rsidRDefault="00823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275E" w14:textId="77777777" w:rsidR="00823CD0" w:rsidRDefault="00823CD0" w:rsidP="00DE1719">
      <w:r>
        <w:separator/>
      </w:r>
    </w:p>
  </w:footnote>
  <w:footnote w:type="continuationSeparator" w:id="0">
    <w:p w14:paraId="27EDD359" w14:textId="77777777" w:rsidR="00823CD0" w:rsidRDefault="00823CD0" w:rsidP="00DE1719">
      <w:r>
        <w:continuationSeparator/>
      </w:r>
    </w:p>
  </w:footnote>
  <w:footnote w:type="continuationNotice" w:id="1">
    <w:p w14:paraId="2E83EF56" w14:textId="77777777" w:rsidR="00823CD0" w:rsidRDefault="00823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968DB"/>
    <w:multiLevelType w:val="hybridMultilevel"/>
    <w:tmpl w:val="D070E45A"/>
    <w:lvl w:ilvl="0" w:tplc="3808DD84">
      <w:start w:val="1"/>
      <w:numFmt w:val="bullet"/>
      <w:lvlText w:val="-"/>
      <w:lvlJc w:val="left"/>
      <w:pPr>
        <w:ind w:left="495" w:hanging="360"/>
      </w:pPr>
      <w:rPr>
        <w:rFonts w:ascii="Akkurat Light Pro" w:eastAsiaTheme="minorHAnsi" w:hAnsi="Akkurat Light Pro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7380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82"/>
    <w:rsid w:val="00003462"/>
    <w:rsid w:val="0001096F"/>
    <w:rsid w:val="00021B5D"/>
    <w:rsid w:val="000F73AD"/>
    <w:rsid w:val="00101883"/>
    <w:rsid w:val="00111714"/>
    <w:rsid w:val="00134E46"/>
    <w:rsid w:val="00145DF6"/>
    <w:rsid w:val="001529E9"/>
    <w:rsid w:val="00165C65"/>
    <w:rsid w:val="001662A9"/>
    <w:rsid w:val="001707C6"/>
    <w:rsid w:val="00173199"/>
    <w:rsid w:val="00194757"/>
    <w:rsid w:val="001B7818"/>
    <w:rsid w:val="001C67D3"/>
    <w:rsid w:val="001F530F"/>
    <w:rsid w:val="002019B2"/>
    <w:rsid w:val="00221F80"/>
    <w:rsid w:val="00233A48"/>
    <w:rsid w:val="002374D7"/>
    <w:rsid w:val="002733E3"/>
    <w:rsid w:val="00274A84"/>
    <w:rsid w:val="002A335E"/>
    <w:rsid w:val="002E4FE8"/>
    <w:rsid w:val="002F09F8"/>
    <w:rsid w:val="002F3DD2"/>
    <w:rsid w:val="003019F7"/>
    <w:rsid w:val="0032329B"/>
    <w:rsid w:val="00343366"/>
    <w:rsid w:val="00345FE6"/>
    <w:rsid w:val="00350BCA"/>
    <w:rsid w:val="003864C6"/>
    <w:rsid w:val="003B5CE9"/>
    <w:rsid w:val="003C1292"/>
    <w:rsid w:val="003C35FB"/>
    <w:rsid w:val="003D060C"/>
    <w:rsid w:val="00405535"/>
    <w:rsid w:val="004B59F0"/>
    <w:rsid w:val="004C4217"/>
    <w:rsid w:val="004E2FFB"/>
    <w:rsid w:val="004F0189"/>
    <w:rsid w:val="004F14A1"/>
    <w:rsid w:val="004F6AC7"/>
    <w:rsid w:val="00533BA7"/>
    <w:rsid w:val="00564C86"/>
    <w:rsid w:val="005779C8"/>
    <w:rsid w:val="00581B99"/>
    <w:rsid w:val="005B20B7"/>
    <w:rsid w:val="00600754"/>
    <w:rsid w:val="00604282"/>
    <w:rsid w:val="006131E9"/>
    <w:rsid w:val="00626370"/>
    <w:rsid w:val="00630ED5"/>
    <w:rsid w:val="00641B94"/>
    <w:rsid w:val="006450D3"/>
    <w:rsid w:val="00646EA9"/>
    <w:rsid w:val="00686602"/>
    <w:rsid w:val="006C1855"/>
    <w:rsid w:val="006E3AE0"/>
    <w:rsid w:val="006F0C43"/>
    <w:rsid w:val="00710206"/>
    <w:rsid w:val="00721AB6"/>
    <w:rsid w:val="00747914"/>
    <w:rsid w:val="007B2299"/>
    <w:rsid w:val="00801F2A"/>
    <w:rsid w:val="00816307"/>
    <w:rsid w:val="008167E3"/>
    <w:rsid w:val="00823CD0"/>
    <w:rsid w:val="0083119B"/>
    <w:rsid w:val="008400BC"/>
    <w:rsid w:val="008625A8"/>
    <w:rsid w:val="00874A4F"/>
    <w:rsid w:val="008A1F4F"/>
    <w:rsid w:val="008E3B30"/>
    <w:rsid w:val="00914644"/>
    <w:rsid w:val="00920ECE"/>
    <w:rsid w:val="00924F0C"/>
    <w:rsid w:val="00946414"/>
    <w:rsid w:val="00950665"/>
    <w:rsid w:val="0095536C"/>
    <w:rsid w:val="009663A2"/>
    <w:rsid w:val="0099260E"/>
    <w:rsid w:val="009A4CEF"/>
    <w:rsid w:val="009C3459"/>
    <w:rsid w:val="00A10B82"/>
    <w:rsid w:val="00A11C34"/>
    <w:rsid w:val="00A22D1B"/>
    <w:rsid w:val="00A23DA8"/>
    <w:rsid w:val="00A425E9"/>
    <w:rsid w:val="00A54A84"/>
    <w:rsid w:val="00A560A3"/>
    <w:rsid w:val="00A76398"/>
    <w:rsid w:val="00AA114B"/>
    <w:rsid w:val="00AC7373"/>
    <w:rsid w:val="00AE3A3E"/>
    <w:rsid w:val="00B2278C"/>
    <w:rsid w:val="00B22E73"/>
    <w:rsid w:val="00B44F77"/>
    <w:rsid w:val="00B44F7D"/>
    <w:rsid w:val="00B52DA0"/>
    <w:rsid w:val="00B5588C"/>
    <w:rsid w:val="00B65CCA"/>
    <w:rsid w:val="00B837F9"/>
    <w:rsid w:val="00B90D05"/>
    <w:rsid w:val="00B94448"/>
    <w:rsid w:val="00BD2D79"/>
    <w:rsid w:val="00BF2829"/>
    <w:rsid w:val="00BF2923"/>
    <w:rsid w:val="00C15167"/>
    <w:rsid w:val="00C171F5"/>
    <w:rsid w:val="00C41865"/>
    <w:rsid w:val="00C63D77"/>
    <w:rsid w:val="00C751D5"/>
    <w:rsid w:val="00C85FF1"/>
    <w:rsid w:val="00C87F5B"/>
    <w:rsid w:val="00CC2267"/>
    <w:rsid w:val="00CC46CA"/>
    <w:rsid w:val="00CD5162"/>
    <w:rsid w:val="00CE1A4F"/>
    <w:rsid w:val="00CF733C"/>
    <w:rsid w:val="00D04B45"/>
    <w:rsid w:val="00D11E58"/>
    <w:rsid w:val="00D34896"/>
    <w:rsid w:val="00D87DB8"/>
    <w:rsid w:val="00D92550"/>
    <w:rsid w:val="00DC317A"/>
    <w:rsid w:val="00DC505E"/>
    <w:rsid w:val="00DE1719"/>
    <w:rsid w:val="00DE6E3F"/>
    <w:rsid w:val="00DF0591"/>
    <w:rsid w:val="00DF512F"/>
    <w:rsid w:val="00E51B19"/>
    <w:rsid w:val="00E65D94"/>
    <w:rsid w:val="00E809E1"/>
    <w:rsid w:val="00EA66E5"/>
    <w:rsid w:val="00EB67F1"/>
    <w:rsid w:val="00EC31A4"/>
    <w:rsid w:val="00EE4D9C"/>
    <w:rsid w:val="00F12974"/>
    <w:rsid w:val="00F16B63"/>
    <w:rsid w:val="00F43899"/>
    <w:rsid w:val="00F5606B"/>
    <w:rsid w:val="00F5628A"/>
    <w:rsid w:val="00F96800"/>
    <w:rsid w:val="00FC2D73"/>
    <w:rsid w:val="00FD4886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8676"/>
  <w15:chartTrackingRefBased/>
  <w15:docId w15:val="{4DA6DBEF-5E2B-0A4B-96F1-C677C9D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719"/>
  </w:style>
  <w:style w:type="paragraph" w:styleId="Footer">
    <w:name w:val="footer"/>
    <w:basedOn w:val="Normal"/>
    <w:link w:val="FooterChar"/>
    <w:uiPriority w:val="99"/>
    <w:unhideWhenUsed/>
    <w:rsid w:val="00DE1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74ade-cfc5-4d4a-bcdb-1f96052f0a64">
      <Terms xmlns="http://schemas.microsoft.com/office/infopath/2007/PartnerControls"/>
    </lcf76f155ced4ddcb4097134ff3c332f>
    <TaxCatchAll xmlns="fe02bf00-2fea-4977-8c2a-a9ec2e7d86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BF988EFBE249A756DCDD40CED01B" ma:contentTypeVersion="18" ma:contentTypeDescription="Create a new document." ma:contentTypeScope="" ma:versionID="10b1b4dabbfe4cab4bc3bb82f11d05f5">
  <xsd:schema xmlns:xsd="http://www.w3.org/2001/XMLSchema" xmlns:xs="http://www.w3.org/2001/XMLSchema" xmlns:p="http://schemas.microsoft.com/office/2006/metadata/properties" xmlns:ns2="4b974ade-cfc5-4d4a-bcdb-1f96052f0a64" xmlns:ns3="fe02bf00-2fea-4977-8c2a-a9ec2e7d86d3" targetNamespace="http://schemas.microsoft.com/office/2006/metadata/properties" ma:root="true" ma:fieldsID="1e7e9503bc8fc0f0fdbd041eacc1ea6d" ns2:_="" ns3:_="">
    <xsd:import namespace="4b974ade-cfc5-4d4a-bcdb-1f96052f0a64"/>
    <xsd:import namespace="fe02bf00-2fea-4977-8c2a-a9ec2e7d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74ade-cfc5-4d4a-bcdb-1f96052f0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bee26c-05f0-40e5-8b81-81fbf66fc1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2bf00-2fea-4977-8c2a-a9ec2e7d8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f56aef-ec9a-4a4a-a66e-5583dcce8b38}" ma:internalName="TaxCatchAll" ma:showField="CatchAllData" ma:web="fe02bf00-2fea-4977-8c2a-a9ec2e7d8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38672-F4C3-7746-8CB9-D6058B910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4098A-4BA4-4042-8C09-2434AFE6DA1E}">
  <ds:schemaRefs>
    <ds:schemaRef ds:uri="http://schemas.microsoft.com/office/2006/metadata/properties"/>
    <ds:schemaRef ds:uri="http://schemas.microsoft.com/office/infopath/2007/PartnerControls"/>
    <ds:schemaRef ds:uri="4b974ade-cfc5-4d4a-bcdb-1f96052f0a64"/>
    <ds:schemaRef ds:uri="fe02bf00-2fea-4977-8c2a-a9ec2e7d86d3"/>
  </ds:schemaRefs>
</ds:datastoreItem>
</file>

<file path=customXml/itemProps3.xml><?xml version="1.0" encoding="utf-8"?>
<ds:datastoreItem xmlns:ds="http://schemas.openxmlformats.org/officeDocument/2006/customXml" ds:itemID="{9A94DBC3-15D6-4243-9795-AA6FBEED3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E5EDF-4042-4C83-B184-9D4E95333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kayeanne quiachon</dc:creator>
  <cp:keywords/>
  <dc:description/>
  <cp:lastModifiedBy>Caz Wood</cp:lastModifiedBy>
  <cp:revision>88</cp:revision>
  <cp:lastPrinted>2023-09-06T21:58:00Z</cp:lastPrinted>
  <dcterms:created xsi:type="dcterms:W3CDTF">2023-08-28T05:22:00Z</dcterms:created>
  <dcterms:modified xsi:type="dcterms:W3CDTF">2025-03-06T01:05:00Z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0x010100F226BF988EFBE249A756DCDD40CED01B</vt:lpwstr>
  </property>
  <property fmtid="{D5CDD505-2E9C-101B-9397-08002B2CF9AE}" pid="3" name="MediaServiceImageTags">
    <vt:lpwstr/>
  </property>
</Properties>
</file>